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保护及扩大红树林面积，加强沿海生态防护工作，改善当地生态环境，2022年，临高县完成了159.6亩的红树林增种任务，其中临高县农业农村局营造80亩，临高县林业局营造了79.6亩，地点为临高县博厚镇金牌湾。此次种植因地制宜的选择符合当地植物群落，抗逆性强、防护功能显著的树种进行造林，使受损毁的林地得以恢复，提高临高县金牌湾红树林防风、消浪和净化水质功能，改善周边居民的生活、生产环境和港湾生态环境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6690" cy="2820670"/>
            <wp:effectExtent l="0" t="0" r="10160" b="17780"/>
            <wp:docPr id="1" name="图片 1" descr="238850ff28e38a585093d0922381e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38850ff28e38a585093d0922381ee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6690" cy="2477135"/>
            <wp:effectExtent l="0" t="0" r="10160" b="18415"/>
            <wp:docPr id="2" name="图片 2" descr="eb7731a66e623c1840cd6d6a3196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b7731a66e623c1840cd6d6a3196f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6690" cy="3790950"/>
            <wp:effectExtent l="0" t="0" r="10160" b="0"/>
            <wp:docPr id="3" name="图片 3" descr="588ca117b3f0645b0ad07848af5b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88ca117b3f0645b0ad07848af5b38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4" name="图片 4" descr="20a66a16b4ed2f1944bc68bdeaea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a66a16b4ed2f1944bc68bdeaea4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C4EF4"/>
    <w:rsid w:val="0DF22D53"/>
    <w:rsid w:val="24C41CF5"/>
    <w:rsid w:val="623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2023-03-23T09:14:00Z</dcterms:created>
  <dc:creator>123456</dc:creator>
  <cp:lastModifiedBy>A小鱼儿</cp:lastModifiedBy>
  <dcterms:modified xsi:type="dcterms:W3CDTF">2023-03-24T01:45:18Z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