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05C5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753A4B11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4B34549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（受理编号：X3HI202312080044）</w:t>
      </w:r>
    </w:p>
    <w:p w14:paraId="5BF6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办理销号公示表</w:t>
      </w:r>
    </w:p>
    <w:bookmarkEnd w:id="0"/>
    <w:p w14:paraId="1DD99015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24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</w:p>
    <w:p w14:paraId="11C2CB94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0F98E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570EB4DA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F5F002C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430FE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5D4C67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临高县南宝镇文澜江道谈电站大坝上游河道水葫芦泛滥，今年11月上旬，上千米长的河道被水葫芦全覆盖。12月3日，几十米河道被水葫芦覆盖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已向上游漂移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 w14:paraId="228DF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301C8944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7C6D41A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AC63D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3D61367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及时清理道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水电站大坝上游水葫芦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 w14:paraId="61E4C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4C0FA82B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DFBB55E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496F1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53AE3F4B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及时组织人员清理水葫芦，加强常态化监管。</w:t>
            </w:r>
          </w:p>
        </w:tc>
      </w:tr>
      <w:tr w14:paraId="460CE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9" w:hRule="atLeast"/>
        </w:trPr>
        <w:tc>
          <w:tcPr>
            <w:tcW w:w="2176" w:type="dxa"/>
            <w:vAlign w:val="top"/>
          </w:tcPr>
          <w:p w14:paraId="5B9B6E36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7380D91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9BDFB96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7611781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40DA332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3F4CB4F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CA5A6F4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7A51605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D1010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43ED8F7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1.临高县水务局组织相关人员到现场调查核实。组织临高县抱美电站动用打捞船及机械开展水葫芦清理工作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目前已全部清理完成文澜江道谈水电站大坝上游水葫芦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。</w:t>
            </w:r>
          </w:p>
          <w:p w14:paraId="19F337C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.临高县环境监测站对该断面水质进行采样监测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，监测结果表明，文澜江道谈水电站大坝河流水质保持在III类以上，水质优良。</w:t>
            </w:r>
          </w:p>
          <w:p w14:paraId="69CADA5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.按照《2022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2023年文澜江常态化管理实施方案》要求，组织水务部门、属地政府，巡河员开展常态化巡查工作，确保及时发现问题并清理到位。</w:t>
            </w:r>
          </w:p>
        </w:tc>
      </w:tr>
    </w:tbl>
    <w:p w14:paraId="533DC2D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0C85">
    <w:pPr>
      <w:widowControl/>
      <w:kinsoku w:val="0"/>
      <w:autoSpaceDE w:val="0"/>
      <w:autoSpaceDN w:val="0"/>
      <w:adjustRightInd w:val="0"/>
      <w:snapToGrid w:val="0"/>
      <w:spacing w:line="218" w:lineRule="auto"/>
      <w:ind w:left="54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626B9"/>
    <w:rsid w:val="0106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2024-12-24T12:06:00Z</dcterms:created>
  <dc:creator>造梦先森</dc:creator>
  <cp:lastModifiedBy>造梦先森</cp:lastModifiedBy>
  <dcterms:modified xsi:type="dcterms:W3CDTF">2024-12-24T12:06:43Z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07F88F69F9CD45E99736D4C062FFED4E_11</vt:lpwstr>
  </property>
  <property fmtid="{D5CDD505-2E9C-101B-9397-08002B2CF9AE}" pid="4" name="KSOTemplateDocerSaveRecord">
    <vt:lpwstr>eyJoZGlkIjoiOTMzNmY0ZTUwNjUwZTM4MDViN2RhZGM1YjhmMDU5NWIiLCJ1c2VySWQiOiIyNTExMDU1MjkifQ==</vt:lpwstr>
  </property>
</Properties>
</file>