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623" w:rsidRDefault="003E5623">
      <w:pPr>
        <w:rPr>
          <w:sz w:val="84"/>
          <w:szCs w:val="84"/>
          <w:u w:val="single"/>
        </w:rPr>
      </w:pPr>
      <w:bookmarkStart w:id="0" w:name="_GoBack"/>
      <w:bookmarkEnd w:id="0"/>
    </w:p>
    <w:p w:rsidR="003E5623" w:rsidRDefault="003E5623">
      <w:pPr>
        <w:rPr>
          <w:sz w:val="84"/>
          <w:szCs w:val="84"/>
          <w:u w:val="single"/>
        </w:rPr>
      </w:pPr>
    </w:p>
    <w:p w:rsidR="003E5623" w:rsidRDefault="003E5623">
      <w:pPr>
        <w:rPr>
          <w:sz w:val="84"/>
          <w:szCs w:val="84"/>
          <w:u w:val="single"/>
        </w:rPr>
      </w:pPr>
    </w:p>
    <w:p w:rsidR="003E5623" w:rsidRDefault="003E5623">
      <w:pPr>
        <w:rPr>
          <w:sz w:val="84"/>
          <w:szCs w:val="84"/>
          <w:u w:val="single"/>
        </w:rPr>
      </w:pPr>
    </w:p>
    <w:p w:rsidR="003E5623" w:rsidRDefault="00C71804">
      <w:pPr>
        <w:jc w:val="center"/>
        <w:rPr>
          <w:sz w:val="52"/>
          <w:szCs w:val="52"/>
        </w:rPr>
      </w:pPr>
      <w:r>
        <w:rPr>
          <w:rFonts w:hint="eastAsia"/>
          <w:sz w:val="52"/>
          <w:szCs w:val="52"/>
        </w:rPr>
        <w:t>2022</w:t>
      </w:r>
      <w:r w:rsidR="005208ED">
        <w:rPr>
          <w:rFonts w:hint="eastAsia"/>
          <w:sz w:val="52"/>
          <w:szCs w:val="52"/>
        </w:rPr>
        <w:t>年</w:t>
      </w:r>
      <w:r w:rsidR="00A70CEF">
        <w:rPr>
          <w:rFonts w:hint="eastAsia"/>
          <w:sz w:val="52"/>
          <w:szCs w:val="52"/>
        </w:rPr>
        <w:t>临高县畜牧兽医服务中心</w:t>
      </w:r>
      <w:r w:rsidR="005208ED">
        <w:rPr>
          <w:rFonts w:hint="eastAsia"/>
          <w:sz w:val="52"/>
          <w:szCs w:val="52"/>
        </w:rPr>
        <w:t>预算</w:t>
      </w:r>
      <w:r w:rsidR="00A70CEF">
        <w:rPr>
          <w:rFonts w:hint="eastAsia"/>
          <w:sz w:val="52"/>
          <w:szCs w:val="52"/>
        </w:rPr>
        <w:t>公开说明</w:t>
      </w:r>
    </w:p>
    <w:p w:rsidR="003E5623" w:rsidRDefault="003E5623">
      <w:pPr>
        <w:ind w:firstLine="1680"/>
        <w:jc w:val="center"/>
        <w:rPr>
          <w:sz w:val="84"/>
          <w:szCs w:val="84"/>
        </w:rPr>
      </w:pPr>
    </w:p>
    <w:p w:rsidR="003E5623" w:rsidRDefault="003E5623">
      <w:pPr>
        <w:ind w:firstLine="1680"/>
        <w:jc w:val="center"/>
        <w:rPr>
          <w:sz w:val="84"/>
          <w:szCs w:val="84"/>
        </w:rPr>
      </w:pPr>
    </w:p>
    <w:p w:rsidR="003E5623" w:rsidRDefault="003E5623">
      <w:pPr>
        <w:ind w:firstLine="1680"/>
        <w:jc w:val="center"/>
        <w:rPr>
          <w:sz w:val="84"/>
          <w:szCs w:val="84"/>
        </w:rPr>
      </w:pPr>
    </w:p>
    <w:p w:rsidR="003E5623" w:rsidRDefault="003E5623">
      <w:pPr>
        <w:ind w:firstLine="1680"/>
        <w:jc w:val="center"/>
        <w:rPr>
          <w:sz w:val="84"/>
          <w:szCs w:val="84"/>
        </w:rPr>
      </w:pPr>
    </w:p>
    <w:p w:rsidR="003E5623" w:rsidRDefault="003E5623">
      <w:pPr>
        <w:ind w:firstLine="1680"/>
        <w:jc w:val="center"/>
        <w:rPr>
          <w:sz w:val="84"/>
          <w:szCs w:val="84"/>
        </w:rPr>
      </w:pPr>
    </w:p>
    <w:p w:rsidR="003E5623" w:rsidRDefault="003E5623">
      <w:pPr>
        <w:rPr>
          <w:sz w:val="84"/>
          <w:szCs w:val="84"/>
        </w:rPr>
      </w:pPr>
    </w:p>
    <w:p w:rsidR="003E5623" w:rsidRDefault="005208ED">
      <w:pPr>
        <w:jc w:val="center"/>
        <w:rPr>
          <w:rFonts w:ascii="黑体" w:eastAsia="黑体" w:hAnsi="黑体"/>
          <w:sz w:val="52"/>
          <w:szCs w:val="52"/>
        </w:rPr>
      </w:pPr>
      <w:r>
        <w:rPr>
          <w:rFonts w:ascii="黑体" w:eastAsia="黑体" w:hAnsi="黑体" w:hint="eastAsia"/>
          <w:sz w:val="52"/>
          <w:szCs w:val="52"/>
        </w:rPr>
        <w:t>目录</w:t>
      </w:r>
    </w:p>
    <w:p w:rsidR="003E5623" w:rsidRDefault="008F3CB2">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sidR="00A70CEF">
        <w:rPr>
          <w:rFonts w:ascii="黑体" w:eastAsia="黑体" w:hAnsi="黑体" w:hint="eastAsia"/>
          <w:sz w:val="32"/>
          <w:szCs w:val="32"/>
        </w:rPr>
        <w:t>临高县畜牧兽医服务中心</w:t>
      </w:r>
      <w:r w:rsidR="005208ED">
        <w:rPr>
          <w:rFonts w:ascii="黑体" w:eastAsia="黑体" w:hAnsi="黑体" w:hint="eastAsia"/>
          <w:sz w:val="32"/>
          <w:szCs w:val="32"/>
        </w:rPr>
        <w:t>概况</w:t>
      </w:r>
    </w:p>
    <w:p w:rsidR="003E5623" w:rsidRDefault="005208ED">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3E5623" w:rsidRDefault="005208ED">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部门预算单位构成（单位公开没有这部分内容）</w:t>
      </w:r>
    </w:p>
    <w:p w:rsidR="003E5623" w:rsidRDefault="00A70CEF">
      <w:pPr>
        <w:pStyle w:val="1"/>
        <w:numPr>
          <w:ilvl w:val="0"/>
          <w:numId w:val="1"/>
        </w:numPr>
        <w:ind w:firstLineChars="0"/>
        <w:rPr>
          <w:rFonts w:ascii="黑体" w:eastAsia="黑体" w:hAnsi="黑体"/>
          <w:sz w:val="32"/>
          <w:szCs w:val="32"/>
        </w:rPr>
      </w:pPr>
      <w:r>
        <w:rPr>
          <w:rFonts w:ascii="黑体" w:eastAsia="黑体" w:hAnsi="黑体" w:hint="eastAsia"/>
          <w:sz w:val="32"/>
          <w:szCs w:val="32"/>
        </w:rPr>
        <w:t>临高县畜牧兽医服务中心</w:t>
      </w:r>
      <w:r w:rsidR="005208ED">
        <w:rPr>
          <w:rFonts w:ascii="黑体" w:eastAsia="黑体" w:hAnsi="黑体" w:hint="eastAsia"/>
          <w:sz w:val="32"/>
          <w:szCs w:val="32"/>
        </w:rPr>
        <w:t>预算表</w:t>
      </w:r>
    </w:p>
    <w:p w:rsidR="003E5623" w:rsidRDefault="005208ED">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3E5623" w:rsidRDefault="005208ED">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3E5623" w:rsidRDefault="005208ED">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3E5623" w:rsidRDefault="005208ED">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3E5623" w:rsidRDefault="005208ED">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3E5623" w:rsidRDefault="005208ED">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3E5623" w:rsidRDefault="005208ED">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收支总表</w:t>
      </w:r>
    </w:p>
    <w:p w:rsidR="003E5623" w:rsidRDefault="005208ED">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收入总表</w:t>
      </w:r>
    </w:p>
    <w:p w:rsidR="003E5623" w:rsidRDefault="005208ED">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支出总表</w:t>
      </w:r>
    </w:p>
    <w:p w:rsidR="003E5623" w:rsidRDefault="005208ED">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3E5623" w:rsidRDefault="008F3CB2">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r w:rsidR="00A70CEF">
        <w:rPr>
          <w:rFonts w:ascii="黑体" w:eastAsia="黑体" w:hAnsi="黑体" w:hint="eastAsia"/>
          <w:sz w:val="32"/>
          <w:szCs w:val="32"/>
        </w:rPr>
        <w:t>临高县畜牧兽医服务中心</w:t>
      </w:r>
      <w:r w:rsidR="005208ED">
        <w:rPr>
          <w:rFonts w:ascii="黑体" w:eastAsia="黑体" w:hAnsi="黑体" w:hint="eastAsia"/>
          <w:sz w:val="32"/>
          <w:szCs w:val="32"/>
        </w:rPr>
        <w:t>预算情况说明</w:t>
      </w:r>
    </w:p>
    <w:p w:rsidR="003E5623" w:rsidRDefault="008F3CB2">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r w:rsidR="005208ED">
        <w:rPr>
          <w:rFonts w:ascii="黑体" w:eastAsia="黑体" w:hAnsi="黑体" w:hint="eastAsia"/>
          <w:sz w:val="32"/>
          <w:szCs w:val="32"/>
        </w:rPr>
        <w:t>名词解释</w:t>
      </w:r>
    </w:p>
    <w:p w:rsidR="003E5623" w:rsidRDefault="003E5623">
      <w:pPr>
        <w:pStyle w:val="1"/>
        <w:ind w:left="1320" w:firstLineChars="0" w:firstLine="0"/>
        <w:jc w:val="left"/>
        <w:rPr>
          <w:rFonts w:ascii="黑体" w:eastAsia="黑体" w:hAnsi="黑体"/>
          <w:sz w:val="32"/>
          <w:szCs w:val="32"/>
        </w:rPr>
      </w:pPr>
    </w:p>
    <w:p w:rsidR="003E5623" w:rsidRDefault="003E5623">
      <w:pPr>
        <w:jc w:val="left"/>
        <w:rPr>
          <w:rFonts w:ascii="黑体" w:eastAsia="黑体" w:hAnsi="黑体"/>
          <w:sz w:val="32"/>
          <w:szCs w:val="32"/>
        </w:rPr>
      </w:pPr>
    </w:p>
    <w:p w:rsidR="003E5623" w:rsidRDefault="003E5623">
      <w:pPr>
        <w:jc w:val="left"/>
        <w:rPr>
          <w:rFonts w:ascii="黑体" w:eastAsia="黑体" w:hAnsi="黑体"/>
          <w:sz w:val="32"/>
          <w:szCs w:val="32"/>
        </w:rPr>
      </w:pPr>
    </w:p>
    <w:p w:rsidR="003E5623" w:rsidRDefault="003E5623">
      <w:pPr>
        <w:jc w:val="left"/>
        <w:rPr>
          <w:rFonts w:ascii="黑体" w:eastAsia="黑体" w:hAnsi="黑体"/>
          <w:sz w:val="32"/>
          <w:szCs w:val="32"/>
        </w:rPr>
      </w:pPr>
    </w:p>
    <w:p w:rsidR="003E5623" w:rsidRDefault="008F3CB2">
      <w:pPr>
        <w:pStyle w:val="1"/>
        <w:numPr>
          <w:ilvl w:val="0"/>
          <w:numId w:val="4"/>
        </w:numPr>
        <w:ind w:firstLineChars="0"/>
        <w:jc w:val="center"/>
        <w:rPr>
          <w:rFonts w:ascii="仿宋_GB2312" w:eastAsia="仿宋_GB2312" w:hAnsi="仿宋_GB2312" w:cs="仿宋_GB2312"/>
          <w:sz w:val="32"/>
          <w:szCs w:val="32"/>
        </w:rPr>
      </w:pPr>
      <w:r>
        <w:rPr>
          <w:rFonts w:ascii="黑体" w:eastAsia="黑体" w:hAnsi="黑体" w:hint="eastAsia"/>
          <w:sz w:val="32"/>
          <w:szCs w:val="32"/>
        </w:rPr>
        <w:t xml:space="preserve"> </w:t>
      </w:r>
      <w:r w:rsidR="00A70CEF">
        <w:rPr>
          <w:rFonts w:ascii="黑体" w:eastAsia="黑体" w:hAnsi="黑体" w:hint="eastAsia"/>
          <w:sz w:val="32"/>
          <w:szCs w:val="32"/>
        </w:rPr>
        <w:t>临高县畜牧兽医服务中心</w:t>
      </w:r>
      <w:r w:rsidR="005208ED">
        <w:rPr>
          <w:rFonts w:ascii="黑体" w:eastAsia="黑体" w:hAnsi="黑体" w:hint="eastAsia"/>
          <w:sz w:val="32"/>
          <w:szCs w:val="32"/>
        </w:rPr>
        <w:t>概况</w:t>
      </w:r>
    </w:p>
    <w:p w:rsidR="003E5623" w:rsidRDefault="003E5623">
      <w:pPr>
        <w:jc w:val="left"/>
        <w:rPr>
          <w:rFonts w:ascii="仿宋_GB2312" w:eastAsia="仿宋_GB2312" w:hAnsi="仿宋_GB2312" w:cs="仿宋_GB2312"/>
          <w:sz w:val="32"/>
          <w:szCs w:val="32"/>
        </w:rPr>
      </w:pPr>
    </w:p>
    <w:p w:rsidR="003E5623" w:rsidRDefault="005208ED">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3E5623" w:rsidRDefault="00A70CEF" w:rsidP="00A70CEF">
      <w:pPr>
        <w:ind w:leftChars="305" w:left="640" w:firstLineChars="150" w:firstLine="405"/>
        <w:jc w:val="left"/>
        <w:rPr>
          <w:rFonts w:ascii="仿宋_GB2312" w:eastAsia="仿宋_GB2312" w:hAnsi="黑体" w:cs="仿宋_GB2312"/>
          <w:sz w:val="32"/>
          <w:szCs w:val="32"/>
        </w:rPr>
      </w:pPr>
      <w:r>
        <w:rPr>
          <w:rFonts w:ascii="微软雅黑" w:eastAsia="微软雅黑" w:hAnsi="微软雅黑" w:hint="eastAsia"/>
          <w:color w:val="000000"/>
          <w:sz w:val="27"/>
          <w:szCs w:val="27"/>
        </w:rPr>
        <w:t>负责贯彻执行动物卫生方面的法律法规、方针、政策、规划和计划，指导全县畜牧业结构和布局调整，提出畜牧业发展的技术措施；负责全县畜牧兽医技术推广和应用工作；负责全县动物防疫、检疫、诊治和疫情控制扑灭（如：禽流感疫病、口蹄疫病和布鲁氏杆菌人畜共患传染病等一、二类动物疫病）工作及动物防疫监督工作；负责全县兽药及兽药添加剂的管理工作；负责全县饲料及饲料添加剂的管理工作；负责全县种畜禽管理工作；负责乡镇畜牧站的业务指导工作；负责承办县委、县政府和上级业务主管部门交办的其他工作。</w:t>
      </w:r>
    </w:p>
    <w:p w:rsidR="003E5623" w:rsidRDefault="005208ED">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部门预算单位构成（单位公开没有此部分内容）</w:t>
      </w:r>
    </w:p>
    <w:p w:rsidR="003E5623" w:rsidRDefault="008F3CB2" w:rsidP="008F3CB2">
      <w:pPr>
        <w:ind w:firstLineChars="250" w:firstLine="675"/>
        <w:jc w:val="left"/>
        <w:rPr>
          <w:rFonts w:ascii="仿宋_GB2312" w:eastAsia="仿宋_GB2312" w:hAnsi="黑体" w:cs="仿宋_GB2312"/>
          <w:sz w:val="32"/>
          <w:szCs w:val="32"/>
        </w:rPr>
      </w:pPr>
      <w:r>
        <w:rPr>
          <w:rFonts w:ascii="微软雅黑" w:eastAsia="微软雅黑" w:hAnsi="微软雅黑" w:hint="eastAsia"/>
          <w:color w:val="000000"/>
          <w:sz w:val="27"/>
          <w:szCs w:val="27"/>
        </w:rPr>
        <w:t>纳入临高县畜牧兽医服务中心2022年部门预算编制范围的二级预算单位即畜牧兽医服务中心本局，本说明及预算公开表的数据，只含县畜牧兽医服务中心本局。</w:t>
      </w:r>
    </w:p>
    <w:p w:rsidR="003E5623" w:rsidRDefault="005208ED" w:rsidP="008F3CB2">
      <w:pPr>
        <w:jc w:val="center"/>
        <w:rPr>
          <w:rFonts w:ascii="黑体" w:eastAsia="黑体" w:hAnsi="黑体"/>
          <w:sz w:val="32"/>
          <w:szCs w:val="32"/>
        </w:rPr>
      </w:pPr>
      <w:r>
        <w:rPr>
          <w:rFonts w:ascii="黑体" w:eastAsia="黑体" w:hAnsi="黑体" w:hint="eastAsia"/>
          <w:sz w:val="32"/>
          <w:szCs w:val="32"/>
        </w:rPr>
        <w:t>第二部</w:t>
      </w:r>
      <w:r w:rsidRPr="008F3CB2">
        <w:rPr>
          <w:rFonts w:ascii="黑体" w:eastAsia="黑体" w:hAnsi="黑体" w:hint="eastAsia"/>
          <w:sz w:val="32"/>
          <w:szCs w:val="32"/>
        </w:rPr>
        <w:t>分</w:t>
      </w:r>
      <w:r w:rsidR="008F3CB2">
        <w:rPr>
          <w:rFonts w:ascii="黑体" w:eastAsia="黑体" w:hAnsi="黑体" w:hint="eastAsia"/>
          <w:sz w:val="32"/>
          <w:szCs w:val="32"/>
        </w:rPr>
        <w:t xml:space="preserve"> 临高县</w:t>
      </w:r>
      <w:r w:rsidR="008F3CB2" w:rsidRPr="008F3CB2">
        <w:rPr>
          <w:rFonts w:ascii="微软雅黑" w:eastAsia="微软雅黑" w:hAnsi="微软雅黑" w:hint="eastAsia"/>
          <w:color w:val="000000"/>
          <w:sz w:val="32"/>
          <w:szCs w:val="32"/>
        </w:rPr>
        <w:t>畜牧兽医服务中心</w:t>
      </w:r>
      <w:r w:rsidR="008F3CB2">
        <w:rPr>
          <w:rFonts w:ascii="微软雅黑" w:eastAsia="微软雅黑" w:hAnsi="微软雅黑" w:hint="eastAsia"/>
          <w:color w:val="000000"/>
          <w:sz w:val="32"/>
          <w:szCs w:val="32"/>
        </w:rPr>
        <w:t>2022</w:t>
      </w:r>
      <w:r w:rsidR="008F3CB2" w:rsidRPr="008F3CB2">
        <w:rPr>
          <w:rFonts w:ascii="微软雅黑" w:eastAsia="微软雅黑" w:hAnsi="微软雅黑" w:hint="eastAsia"/>
          <w:color w:val="000000"/>
          <w:sz w:val="32"/>
          <w:szCs w:val="32"/>
        </w:rPr>
        <w:t>年部门</w:t>
      </w:r>
      <w:r>
        <w:rPr>
          <w:rFonts w:ascii="黑体" w:eastAsia="黑体" w:hAnsi="黑体" w:hint="eastAsia"/>
          <w:sz w:val="32"/>
          <w:szCs w:val="32"/>
        </w:rPr>
        <w:t>预算表</w:t>
      </w:r>
    </w:p>
    <w:p w:rsidR="003E5623" w:rsidRDefault="003E5623">
      <w:pPr>
        <w:ind w:left="800"/>
        <w:jc w:val="left"/>
        <w:rPr>
          <w:rFonts w:ascii="黑体" w:eastAsia="黑体" w:hAnsi="黑体"/>
          <w:sz w:val="32"/>
          <w:szCs w:val="32"/>
        </w:rPr>
      </w:pPr>
    </w:p>
    <w:p w:rsidR="003E5623" w:rsidRDefault="005208ED">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（此部分内容即为部门或单位预算公开表）</w:t>
      </w:r>
    </w:p>
    <w:p w:rsidR="003E5623" w:rsidRDefault="003E5623">
      <w:pPr>
        <w:rPr>
          <w:rFonts w:ascii="黑体" w:eastAsia="黑体" w:hAnsi="黑体"/>
          <w:sz w:val="32"/>
          <w:szCs w:val="32"/>
        </w:rPr>
      </w:pPr>
    </w:p>
    <w:p w:rsidR="003E5623" w:rsidRDefault="005208ED" w:rsidP="008F3CB2">
      <w:pPr>
        <w:jc w:val="center"/>
        <w:rPr>
          <w:rFonts w:ascii="黑体" w:eastAsia="黑体" w:hAnsi="黑体"/>
          <w:sz w:val="32"/>
          <w:szCs w:val="32"/>
        </w:rPr>
      </w:pPr>
      <w:r>
        <w:rPr>
          <w:rFonts w:ascii="黑体" w:eastAsia="黑体" w:hAnsi="黑体" w:hint="eastAsia"/>
          <w:sz w:val="32"/>
          <w:szCs w:val="32"/>
        </w:rPr>
        <w:t>第三部分</w:t>
      </w:r>
      <w:r w:rsidR="008F3CB2">
        <w:rPr>
          <w:rFonts w:ascii="黑体" w:eastAsia="黑体" w:hAnsi="黑体" w:hint="eastAsia"/>
          <w:sz w:val="32"/>
          <w:szCs w:val="32"/>
        </w:rPr>
        <w:t xml:space="preserve"> 临高县</w:t>
      </w:r>
      <w:r w:rsidR="008F3CB2" w:rsidRPr="008F3CB2">
        <w:rPr>
          <w:rFonts w:ascii="微软雅黑" w:eastAsia="微软雅黑" w:hAnsi="微软雅黑" w:hint="eastAsia"/>
          <w:color w:val="000000"/>
          <w:sz w:val="32"/>
          <w:szCs w:val="32"/>
        </w:rPr>
        <w:t>畜牧兽医服务中心</w:t>
      </w:r>
      <w:r w:rsidR="008F3CB2">
        <w:rPr>
          <w:rFonts w:ascii="微软雅黑" w:eastAsia="微软雅黑" w:hAnsi="微软雅黑" w:hint="eastAsia"/>
          <w:color w:val="000000"/>
          <w:sz w:val="32"/>
          <w:szCs w:val="32"/>
        </w:rPr>
        <w:t>2022</w:t>
      </w:r>
      <w:r w:rsidR="008F3CB2" w:rsidRPr="008F3CB2">
        <w:rPr>
          <w:rFonts w:ascii="微软雅黑" w:eastAsia="微软雅黑" w:hAnsi="微软雅黑" w:hint="eastAsia"/>
          <w:color w:val="000000"/>
          <w:sz w:val="32"/>
          <w:szCs w:val="32"/>
        </w:rPr>
        <w:t>年部门</w:t>
      </w:r>
      <w:r>
        <w:rPr>
          <w:rFonts w:ascii="黑体" w:eastAsia="黑体" w:hAnsi="黑体" w:hint="eastAsia"/>
          <w:sz w:val="32"/>
          <w:szCs w:val="32"/>
        </w:rPr>
        <w:t>预算情况</w:t>
      </w:r>
      <w:r>
        <w:rPr>
          <w:rFonts w:ascii="黑体" w:eastAsia="黑体" w:hAnsi="黑体" w:hint="eastAsia"/>
          <w:sz w:val="32"/>
          <w:szCs w:val="32"/>
        </w:rPr>
        <w:lastRenderedPageBreak/>
        <w:t>说明</w:t>
      </w:r>
    </w:p>
    <w:p w:rsidR="003E5623" w:rsidRDefault="003E5623">
      <w:pPr>
        <w:jc w:val="center"/>
        <w:rPr>
          <w:rFonts w:ascii="黑体" w:eastAsia="黑体" w:hAnsi="黑体"/>
          <w:sz w:val="32"/>
          <w:szCs w:val="32"/>
        </w:rPr>
      </w:pPr>
    </w:p>
    <w:p w:rsidR="003E5623" w:rsidRDefault="005208ED">
      <w:pPr>
        <w:ind w:firstLineChars="200" w:firstLine="640"/>
        <w:jc w:val="left"/>
        <w:rPr>
          <w:rFonts w:ascii="黑体" w:eastAsia="黑体" w:hAnsi="黑体"/>
          <w:sz w:val="32"/>
          <w:szCs w:val="32"/>
        </w:rPr>
      </w:pPr>
      <w:r>
        <w:rPr>
          <w:rFonts w:ascii="黑体" w:eastAsia="黑体" w:hAnsi="黑体" w:hint="eastAsia"/>
          <w:sz w:val="32"/>
          <w:szCs w:val="32"/>
        </w:rPr>
        <w:t>一、关于</w:t>
      </w:r>
      <w:r w:rsidR="008F3CB2">
        <w:rPr>
          <w:rFonts w:ascii="黑体" w:eastAsia="黑体" w:hAnsi="黑体" w:hint="eastAsia"/>
          <w:sz w:val="32"/>
          <w:szCs w:val="32"/>
        </w:rPr>
        <w:t>临高县</w:t>
      </w:r>
      <w:r w:rsidR="008F3CB2" w:rsidRPr="008F3CB2">
        <w:rPr>
          <w:rFonts w:ascii="微软雅黑" w:eastAsia="微软雅黑" w:hAnsi="微软雅黑" w:hint="eastAsia"/>
          <w:color w:val="000000"/>
          <w:sz w:val="32"/>
          <w:szCs w:val="32"/>
        </w:rPr>
        <w:t>畜牧兽医服务中心</w:t>
      </w:r>
      <w:r w:rsidR="008F3CB2">
        <w:rPr>
          <w:rFonts w:ascii="微软雅黑" w:eastAsia="微软雅黑" w:hAnsi="微软雅黑" w:hint="eastAsia"/>
          <w:color w:val="000000"/>
          <w:sz w:val="32"/>
          <w:szCs w:val="32"/>
        </w:rPr>
        <w:t>2022</w:t>
      </w:r>
      <w:r>
        <w:rPr>
          <w:rFonts w:ascii="黑体" w:eastAsia="黑体" w:hAnsi="黑体" w:hint="eastAsia"/>
          <w:sz w:val="32"/>
          <w:szCs w:val="32"/>
        </w:rPr>
        <w:t>年财政拨款收支预算情况的总体说明</w:t>
      </w:r>
    </w:p>
    <w:p w:rsidR="003E5623" w:rsidRDefault="00234622">
      <w:pPr>
        <w:ind w:firstLineChars="200" w:firstLine="640"/>
        <w:jc w:val="left"/>
        <w:rPr>
          <w:rFonts w:ascii="仿宋_GB2312" w:eastAsia="仿宋_GB2312" w:hAnsi="黑体"/>
          <w:sz w:val="32"/>
          <w:szCs w:val="32"/>
        </w:rPr>
      </w:pPr>
      <w:r>
        <w:rPr>
          <w:rFonts w:ascii="黑体" w:eastAsia="黑体" w:hAnsi="黑体" w:hint="eastAsia"/>
          <w:sz w:val="32"/>
          <w:szCs w:val="32"/>
        </w:rPr>
        <w:t>临高县</w:t>
      </w:r>
      <w:r w:rsidRPr="008F3CB2">
        <w:rPr>
          <w:rFonts w:ascii="微软雅黑" w:eastAsia="微软雅黑" w:hAnsi="微软雅黑" w:hint="eastAsia"/>
          <w:color w:val="000000"/>
          <w:sz w:val="32"/>
          <w:szCs w:val="32"/>
        </w:rPr>
        <w:t>畜牧兽医服务中心</w:t>
      </w:r>
      <w:r>
        <w:rPr>
          <w:rFonts w:ascii="微软雅黑" w:eastAsia="微软雅黑" w:hAnsi="微软雅黑" w:hint="eastAsia"/>
          <w:color w:val="000000"/>
          <w:sz w:val="32"/>
          <w:szCs w:val="32"/>
        </w:rPr>
        <w:t>2022</w:t>
      </w:r>
      <w:r w:rsidRPr="008F3CB2">
        <w:rPr>
          <w:rFonts w:ascii="微软雅黑" w:eastAsia="微软雅黑" w:hAnsi="微软雅黑" w:hint="eastAsia"/>
          <w:color w:val="000000"/>
          <w:sz w:val="32"/>
          <w:szCs w:val="32"/>
        </w:rPr>
        <w:t>年</w:t>
      </w:r>
      <w:r w:rsidR="005208ED">
        <w:rPr>
          <w:rFonts w:ascii="仿宋_GB2312" w:eastAsia="仿宋_GB2312" w:hAnsi="黑体" w:hint="eastAsia"/>
          <w:sz w:val="32"/>
          <w:szCs w:val="32"/>
        </w:rPr>
        <w:t>财政拨款收支总预算</w:t>
      </w:r>
      <w:r>
        <w:rPr>
          <w:rFonts w:ascii="仿宋_GB2312" w:eastAsia="仿宋_GB2312" w:hAnsi="黑体" w:cs="仿宋_GB2312" w:hint="eastAsia"/>
          <w:sz w:val="32"/>
          <w:szCs w:val="32"/>
        </w:rPr>
        <w:t>371.27</w:t>
      </w:r>
      <w:r w:rsidR="005208ED">
        <w:rPr>
          <w:rFonts w:ascii="仿宋_GB2312" w:eastAsia="仿宋_GB2312" w:hAnsi="黑体" w:hint="eastAsia"/>
          <w:sz w:val="32"/>
          <w:szCs w:val="32"/>
        </w:rPr>
        <w:t>万元。其中，收入总计</w:t>
      </w:r>
      <w:r>
        <w:rPr>
          <w:rFonts w:ascii="仿宋_GB2312" w:eastAsia="仿宋_GB2312" w:hAnsi="黑体" w:cs="仿宋_GB2312" w:hint="eastAsia"/>
          <w:sz w:val="32"/>
          <w:szCs w:val="32"/>
        </w:rPr>
        <w:t>371.27</w:t>
      </w:r>
      <w:r w:rsidR="005208ED">
        <w:rPr>
          <w:rFonts w:ascii="仿宋_GB2312" w:eastAsia="仿宋_GB2312" w:hAnsi="黑体" w:hint="eastAsia"/>
          <w:sz w:val="32"/>
          <w:szCs w:val="32"/>
        </w:rPr>
        <w:t>万元，包括一般公共预算本年收入</w:t>
      </w:r>
      <w:r>
        <w:rPr>
          <w:rFonts w:ascii="仿宋_GB2312" w:eastAsia="仿宋_GB2312" w:hAnsi="黑体" w:cs="仿宋_GB2312" w:hint="eastAsia"/>
          <w:sz w:val="32"/>
          <w:szCs w:val="32"/>
        </w:rPr>
        <w:t>371.27</w:t>
      </w:r>
      <w:r w:rsidR="005208ED">
        <w:rPr>
          <w:rFonts w:ascii="仿宋_GB2312" w:eastAsia="仿宋_GB2312" w:hAnsi="黑体" w:hint="eastAsia"/>
          <w:sz w:val="32"/>
          <w:szCs w:val="32"/>
        </w:rPr>
        <w:t>万元、上年结转</w:t>
      </w:r>
      <w:r>
        <w:rPr>
          <w:rFonts w:ascii="仿宋_GB2312" w:eastAsia="仿宋_GB2312" w:hAnsi="黑体" w:cs="仿宋_GB2312" w:hint="eastAsia"/>
          <w:sz w:val="32"/>
          <w:szCs w:val="32"/>
        </w:rPr>
        <w:t>0</w:t>
      </w:r>
      <w:r w:rsidR="005208ED">
        <w:rPr>
          <w:rFonts w:ascii="仿宋_GB2312" w:eastAsia="仿宋_GB2312" w:hAnsi="黑体" w:hint="eastAsia"/>
          <w:sz w:val="32"/>
          <w:szCs w:val="32"/>
        </w:rPr>
        <w:t>万元，政府性基金预算本年收入</w:t>
      </w:r>
      <w:r>
        <w:rPr>
          <w:rFonts w:ascii="仿宋_GB2312" w:eastAsia="仿宋_GB2312" w:hAnsi="黑体" w:cs="仿宋_GB2312" w:hint="eastAsia"/>
          <w:sz w:val="32"/>
          <w:szCs w:val="32"/>
        </w:rPr>
        <w:t>0</w:t>
      </w:r>
      <w:r w:rsidR="005208ED">
        <w:rPr>
          <w:rFonts w:ascii="仿宋_GB2312" w:eastAsia="仿宋_GB2312" w:hAnsi="黑体" w:hint="eastAsia"/>
          <w:sz w:val="32"/>
          <w:szCs w:val="32"/>
        </w:rPr>
        <w:t>万元、上年结转</w:t>
      </w:r>
      <w:r>
        <w:rPr>
          <w:rFonts w:ascii="仿宋_GB2312" w:eastAsia="仿宋_GB2312" w:hAnsi="黑体" w:cs="仿宋_GB2312" w:hint="eastAsia"/>
          <w:sz w:val="32"/>
          <w:szCs w:val="32"/>
        </w:rPr>
        <w:t>0</w:t>
      </w:r>
      <w:r w:rsidR="005208ED">
        <w:rPr>
          <w:rFonts w:ascii="仿宋_GB2312" w:eastAsia="仿宋_GB2312" w:hAnsi="黑体" w:hint="eastAsia"/>
          <w:sz w:val="32"/>
          <w:szCs w:val="32"/>
        </w:rPr>
        <w:t>万元；支出总计</w:t>
      </w:r>
      <w:r>
        <w:rPr>
          <w:rFonts w:ascii="仿宋_GB2312" w:eastAsia="仿宋_GB2312" w:hAnsi="黑体" w:cs="仿宋_GB2312" w:hint="eastAsia"/>
          <w:sz w:val="32"/>
          <w:szCs w:val="32"/>
        </w:rPr>
        <w:t>0</w:t>
      </w:r>
      <w:r w:rsidR="005208ED">
        <w:rPr>
          <w:rFonts w:ascii="仿宋_GB2312" w:eastAsia="仿宋_GB2312" w:hAnsi="黑体" w:hint="eastAsia"/>
          <w:sz w:val="32"/>
          <w:szCs w:val="32"/>
        </w:rPr>
        <w:t>万元，包括一般公共服务支出</w:t>
      </w:r>
      <w:r>
        <w:rPr>
          <w:rFonts w:ascii="仿宋_GB2312" w:eastAsia="仿宋_GB2312" w:hAnsi="黑体" w:cs="仿宋_GB2312" w:hint="eastAsia"/>
          <w:sz w:val="32"/>
          <w:szCs w:val="32"/>
        </w:rPr>
        <w:t>0</w:t>
      </w:r>
      <w:r w:rsidR="005208ED">
        <w:rPr>
          <w:rFonts w:ascii="仿宋_GB2312" w:eastAsia="仿宋_GB2312" w:hAnsi="黑体" w:hint="eastAsia"/>
          <w:sz w:val="32"/>
          <w:szCs w:val="32"/>
        </w:rPr>
        <w:t>万元、外交支出</w:t>
      </w:r>
      <w:r>
        <w:rPr>
          <w:rFonts w:ascii="仿宋_GB2312" w:eastAsia="仿宋_GB2312" w:hAnsi="黑体" w:cs="仿宋_GB2312" w:hint="eastAsia"/>
          <w:sz w:val="32"/>
          <w:szCs w:val="32"/>
        </w:rPr>
        <w:t>0</w:t>
      </w:r>
      <w:r w:rsidR="005208ED">
        <w:rPr>
          <w:rFonts w:ascii="仿宋_GB2312" w:eastAsia="仿宋_GB2312" w:hAnsi="黑体" w:hint="eastAsia"/>
          <w:sz w:val="32"/>
          <w:szCs w:val="32"/>
        </w:rPr>
        <w:t>万元、国防支出</w:t>
      </w:r>
      <w:r>
        <w:rPr>
          <w:rFonts w:ascii="仿宋_GB2312" w:eastAsia="仿宋_GB2312" w:hAnsi="黑体" w:cs="仿宋_GB2312" w:hint="eastAsia"/>
          <w:sz w:val="32"/>
          <w:szCs w:val="32"/>
        </w:rPr>
        <w:t>0</w:t>
      </w:r>
      <w:r w:rsidR="005208ED">
        <w:rPr>
          <w:rFonts w:ascii="仿宋_GB2312" w:eastAsia="仿宋_GB2312" w:hAnsi="黑体" w:hint="eastAsia"/>
          <w:sz w:val="32"/>
          <w:szCs w:val="32"/>
        </w:rPr>
        <w:t>万元、</w:t>
      </w:r>
      <w:r w:rsidRPr="00234622">
        <w:rPr>
          <w:rFonts w:ascii="仿宋_GB2312" w:eastAsia="仿宋_GB2312" w:hAnsi="黑体" w:hint="eastAsia"/>
          <w:sz w:val="32"/>
          <w:szCs w:val="32"/>
        </w:rPr>
        <w:t>社会保障和就业支出</w:t>
      </w:r>
      <w:r>
        <w:rPr>
          <w:rFonts w:ascii="仿宋_GB2312" w:eastAsia="仿宋_GB2312" w:hAnsi="黑体" w:hint="eastAsia"/>
          <w:sz w:val="32"/>
          <w:szCs w:val="32"/>
        </w:rPr>
        <w:t>19.65万元、</w:t>
      </w:r>
      <w:r w:rsidRPr="00234622">
        <w:rPr>
          <w:rFonts w:ascii="仿宋_GB2312" w:eastAsia="仿宋_GB2312" w:hAnsi="黑体" w:hint="eastAsia"/>
          <w:sz w:val="32"/>
          <w:szCs w:val="32"/>
        </w:rPr>
        <w:t>卫生健康支出</w:t>
      </w:r>
      <w:r>
        <w:rPr>
          <w:rFonts w:ascii="仿宋_GB2312" w:eastAsia="仿宋_GB2312" w:hAnsi="黑体" w:hint="eastAsia"/>
          <w:sz w:val="32"/>
          <w:szCs w:val="32"/>
        </w:rPr>
        <w:t>37.08万元、农林水支出308.75万元、</w:t>
      </w:r>
      <w:r w:rsidRPr="00234622">
        <w:rPr>
          <w:rFonts w:ascii="仿宋_GB2312" w:eastAsia="仿宋_GB2312" w:hAnsi="黑体" w:hint="eastAsia"/>
          <w:sz w:val="32"/>
          <w:szCs w:val="32"/>
        </w:rPr>
        <w:t>商业服务业等支出</w:t>
      </w:r>
      <w:r>
        <w:rPr>
          <w:rFonts w:ascii="仿宋_GB2312" w:eastAsia="仿宋_GB2312" w:hAnsi="黑体" w:hint="eastAsia"/>
          <w:sz w:val="32"/>
          <w:szCs w:val="32"/>
        </w:rPr>
        <w:t>5.20万元、</w:t>
      </w:r>
      <w:r w:rsidRPr="00234622">
        <w:rPr>
          <w:rFonts w:ascii="仿宋_GB2312" w:eastAsia="仿宋_GB2312" w:hAnsi="黑体" w:hint="eastAsia"/>
          <w:sz w:val="32"/>
          <w:szCs w:val="32"/>
        </w:rPr>
        <w:t>住房保障支出</w:t>
      </w:r>
      <w:r>
        <w:rPr>
          <w:rFonts w:ascii="仿宋_GB2312" w:eastAsia="仿宋_GB2312" w:hAnsi="黑体" w:hint="eastAsia"/>
          <w:sz w:val="32"/>
          <w:szCs w:val="32"/>
        </w:rPr>
        <w:t>17.71万元</w:t>
      </w:r>
      <w:r w:rsidR="005208ED">
        <w:rPr>
          <w:rFonts w:ascii="仿宋_GB2312" w:eastAsia="仿宋_GB2312" w:hAnsi="黑体" w:hint="eastAsia"/>
          <w:sz w:val="32"/>
          <w:szCs w:val="32"/>
        </w:rPr>
        <w:t>，结转下年</w:t>
      </w:r>
      <w:r w:rsidRPr="00234622">
        <w:rPr>
          <w:rFonts w:ascii="仿宋_GB2312" w:eastAsia="仿宋_GB2312" w:hAnsi="黑体" w:cs="仿宋_GB2312"/>
          <w:sz w:val="32"/>
          <w:szCs w:val="32"/>
        </w:rPr>
        <w:t>-17.12</w:t>
      </w:r>
      <w:r w:rsidR="005208ED">
        <w:rPr>
          <w:rFonts w:ascii="仿宋_GB2312" w:eastAsia="仿宋_GB2312" w:hAnsi="黑体" w:hint="eastAsia"/>
          <w:sz w:val="32"/>
          <w:szCs w:val="32"/>
        </w:rPr>
        <w:t>万元。</w:t>
      </w:r>
    </w:p>
    <w:p w:rsidR="003E5623" w:rsidRDefault="005208ED">
      <w:pPr>
        <w:ind w:firstLine="640"/>
        <w:jc w:val="left"/>
        <w:rPr>
          <w:rFonts w:ascii="黑体" w:eastAsia="黑体" w:hAnsi="黑体"/>
          <w:sz w:val="32"/>
          <w:szCs w:val="32"/>
        </w:rPr>
      </w:pPr>
      <w:r>
        <w:rPr>
          <w:rFonts w:ascii="黑体" w:eastAsia="黑体" w:hAnsi="黑体" w:hint="eastAsia"/>
          <w:sz w:val="32"/>
          <w:szCs w:val="32"/>
        </w:rPr>
        <w:t>二、关于</w:t>
      </w:r>
      <w:r w:rsidR="00234622">
        <w:rPr>
          <w:rFonts w:ascii="黑体" w:eastAsia="黑体" w:hAnsi="黑体" w:hint="eastAsia"/>
          <w:sz w:val="32"/>
          <w:szCs w:val="32"/>
        </w:rPr>
        <w:t>临高县</w:t>
      </w:r>
      <w:r w:rsidR="00234622" w:rsidRPr="008F3CB2">
        <w:rPr>
          <w:rFonts w:ascii="微软雅黑" w:eastAsia="微软雅黑" w:hAnsi="微软雅黑" w:hint="eastAsia"/>
          <w:color w:val="000000"/>
          <w:sz w:val="32"/>
          <w:szCs w:val="32"/>
        </w:rPr>
        <w:t>畜牧兽医服务中心</w:t>
      </w:r>
      <w:r w:rsidR="00234622">
        <w:rPr>
          <w:rFonts w:ascii="微软雅黑" w:eastAsia="微软雅黑" w:hAnsi="微软雅黑" w:hint="eastAsia"/>
          <w:color w:val="000000"/>
          <w:sz w:val="32"/>
          <w:szCs w:val="32"/>
        </w:rPr>
        <w:t>2022</w:t>
      </w:r>
      <w:r w:rsidR="00234622">
        <w:rPr>
          <w:rFonts w:ascii="黑体" w:eastAsia="黑体" w:hAnsi="黑体" w:hint="eastAsia"/>
          <w:sz w:val="32"/>
          <w:szCs w:val="32"/>
        </w:rPr>
        <w:t>年</w:t>
      </w:r>
      <w:r>
        <w:rPr>
          <w:rFonts w:ascii="黑体" w:eastAsia="黑体" w:hAnsi="黑体" w:hint="eastAsia"/>
          <w:sz w:val="32"/>
          <w:szCs w:val="32"/>
        </w:rPr>
        <w:t>一般公共预算当年拨款情况说明</w:t>
      </w:r>
    </w:p>
    <w:p w:rsidR="003E5623" w:rsidRDefault="005208ED">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3E5623" w:rsidRDefault="00234622">
      <w:pPr>
        <w:ind w:firstLineChars="200" w:firstLine="640"/>
        <w:rPr>
          <w:rFonts w:ascii="仿宋_GB2312" w:eastAsia="仿宋_GB2312" w:hAnsi="黑体"/>
          <w:sz w:val="32"/>
          <w:szCs w:val="32"/>
        </w:rPr>
      </w:pPr>
      <w:r>
        <w:rPr>
          <w:rFonts w:ascii="黑体" w:eastAsia="黑体" w:hAnsi="黑体" w:hint="eastAsia"/>
          <w:sz w:val="32"/>
          <w:szCs w:val="32"/>
        </w:rPr>
        <w:t>临高县</w:t>
      </w:r>
      <w:r w:rsidRPr="008F3CB2">
        <w:rPr>
          <w:rFonts w:ascii="微软雅黑" w:eastAsia="微软雅黑" w:hAnsi="微软雅黑" w:hint="eastAsia"/>
          <w:color w:val="000000"/>
          <w:sz w:val="32"/>
          <w:szCs w:val="32"/>
        </w:rPr>
        <w:t>畜牧兽医服务中心</w:t>
      </w:r>
      <w:r>
        <w:rPr>
          <w:rFonts w:ascii="微软雅黑" w:eastAsia="微软雅黑" w:hAnsi="微软雅黑" w:hint="eastAsia"/>
          <w:color w:val="000000"/>
          <w:sz w:val="32"/>
          <w:szCs w:val="32"/>
        </w:rPr>
        <w:t>2022</w:t>
      </w:r>
      <w:r>
        <w:rPr>
          <w:rFonts w:ascii="黑体" w:eastAsia="黑体" w:hAnsi="黑体" w:hint="eastAsia"/>
          <w:sz w:val="32"/>
          <w:szCs w:val="32"/>
        </w:rPr>
        <w:t>年</w:t>
      </w:r>
      <w:r w:rsidR="005208ED">
        <w:rPr>
          <w:rFonts w:ascii="仿宋_GB2312" w:eastAsia="仿宋_GB2312" w:hAnsi="黑体" w:hint="eastAsia"/>
          <w:sz w:val="32"/>
          <w:szCs w:val="32"/>
        </w:rPr>
        <w:t>一般公共预算当年拨款</w:t>
      </w:r>
      <w:r w:rsidR="00806F0E">
        <w:rPr>
          <w:rFonts w:ascii="仿宋_GB2312" w:eastAsia="仿宋_GB2312" w:hAnsi="黑体" w:cs="仿宋_GB2312" w:hint="eastAsia"/>
          <w:sz w:val="32"/>
          <w:szCs w:val="32"/>
        </w:rPr>
        <w:t>371.27</w:t>
      </w:r>
      <w:r w:rsidR="005208ED">
        <w:rPr>
          <w:rFonts w:ascii="仿宋_GB2312" w:eastAsia="仿宋_GB2312" w:hAnsi="黑体" w:hint="eastAsia"/>
          <w:sz w:val="32"/>
          <w:szCs w:val="32"/>
        </w:rPr>
        <w:t>万元，比上年预算数</w:t>
      </w:r>
      <w:r w:rsidR="005208ED">
        <w:rPr>
          <w:rFonts w:ascii="仿宋_GB2312" w:eastAsia="仿宋_GB2312" w:hAnsi="黑体" w:cs="仿宋_GB2312" w:hint="eastAsia"/>
          <w:sz w:val="32"/>
          <w:szCs w:val="32"/>
        </w:rPr>
        <w:t>减少</w:t>
      </w:r>
      <w:r w:rsidR="00806F0E">
        <w:rPr>
          <w:rFonts w:ascii="仿宋_GB2312" w:eastAsia="仿宋_GB2312" w:hAnsi="黑体" w:cs="仿宋_GB2312" w:hint="eastAsia"/>
          <w:sz w:val="32"/>
          <w:szCs w:val="32"/>
        </w:rPr>
        <w:t>261.34</w:t>
      </w:r>
      <w:r w:rsidR="005208ED">
        <w:rPr>
          <w:rFonts w:ascii="仿宋_GB2312" w:eastAsia="仿宋_GB2312" w:hAnsi="黑体" w:hint="eastAsia"/>
          <w:sz w:val="32"/>
          <w:szCs w:val="32"/>
        </w:rPr>
        <w:t>万元，主要是</w:t>
      </w:r>
      <w:r w:rsidR="00806F0E">
        <w:rPr>
          <w:rFonts w:ascii="仿宋_GB2312" w:eastAsia="仿宋_GB2312" w:hAnsi="黑体" w:hint="eastAsia"/>
          <w:sz w:val="32"/>
          <w:szCs w:val="32"/>
        </w:rPr>
        <w:t>今年项目预算减少</w:t>
      </w:r>
    </w:p>
    <w:p w:rsidR="003E5623" w:rsidRDefault="005208ED">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3E5623" w:rsidRDefault="00E07CB1" w:rsidP="00E07CB1">
      <w:pPr>
        <w:spacing w:line="360" w:lineRule="auto"/>
        <w:ind w:firstLineChars="250" w:firstLine="800"/>
        <w:rPr>
          <w:rFonts w:ascii="仿宋_GB2312" w:eastAsia="仿宋_GB2312" w:hAnsi="黑体"/>
          <w:sz w:val="32"/>
          <w:szCs w:val="32"/>
        </w:rPr>
      </w:pPr>
      <w:r w:rsidRPr="00E07CB1">
        <w:rPr>
          <w:rFonts w:ascii="仿宋_GB2312" w:eastAsia="仿宋_GB2312" w:hAnsi="黑体" w:hint="eastAsia"/>
          <w:sz w:val="32"/>
          <w:szCs w:val="32"/>
        </w:rPr>
        <w:t>社会保障和就业支出</w:t>
      </w:r>
      <w:r w:rsidRPr="00E07CB1">
        <w:rPr>
          <w:rFonts w:ascii="仿宋_GB2312" w:eastAsia="仿宋_GB2312" w:hAnsi="黑体"/>
          <w:sz w:val="32"/>
          <w:szCs w:val="32"/>
        </w:rPr>
        <w:t>19.65</w:t>
      </w:r>
      <w:r>
        <w:rPr>
          <w:rFonts w:ascii="仿宋_GB2312" w:eastAsia="仿宋_GB2312" w:hAnsi="黑体" w:hint="eastAsia"/>
          <w:sz w:val="32"/>
          <w:szCs w:val="32"/>
        </w:rPr>
        <w:t>万元，占5.29%；</w:t>
      </w:r>
      <w:r w:rsidRPr="00E07CB1">
        <w:rPr>
          <w:rFonts w:ascii="仿宋_GB2312" w:eastAsia="仿宋_GB2312" w:hAnsi="黑体" w:hint="eastAsia"/>
          <w:sz w:val="32"/>
          <w:szCs w:val="32"/>
        </w:rPr>
        <w:t>卫生健康支出</w:t>
      </w:r>
      <w:r w:rsidRPr="00E07CB1">
        <w:rPr>
          <w:rFonts w:ascii="仿宋_GB2312" w:eastAsia="仿宋_GB2312" w:hAnsi="黑体"/>
          <w:sz w:val="32"/>
          <w:szCs w:val="32"/>
        </w:rPr>
        <w:t>37.08</w:t>
      </w:r>
      <w:r>
        <w:rPr>
          <w:rFonts w:ascii="仿宋_GB2312" w:eastAsia="仿宋_GB2312" w:hAnsi="黑体" w:hint="eastAsia"/>
          <w:sz w:val="32"/>
          <w:szCs w:val="32"/>
        </w:rPr>
        <w:t>，占</w:t>
      </w:r>
      <w:r w:rsidR="007906C2">
        <w:rPr>
          <w:rFonts w:ascii="仿宋_GB2312" w:eastAsia="仿宋_GB2312" w:hAnsi="黑体" w:hint="eastAsia"/>
          <w:sz w:val="32"/>
          <w:szCs w:val="32"/>
        </w:rPr>
        <w:t>9.98</w:t>
      </w:r>
      <w:r>
        <w:rPr>
          <w:rFonts w:ascii="仿宋_GB2312" w:eastAsia="仿宋_GB2312" w:hAnsi="黑体" w:hint="eastAsia"/>
          <w:sz w:val="32"/>
          <w:szCs w:val="32"/>
        </w:rPr>
        <w:t>%；</w:t>
      </w:r>
      <w:r w:rsidRPr="00E07CB1">
        <w:rPr>
          <w:rFonts w:ascii="仿宋_GB2312" w:eastAsia="仿宋_GB2312" w:hAnsi="黑体" w:hint="eastAsia"/>
          <w:sz w:val="32"/>
          <w:szCs w:val="32"/>
        </w:rPr>
        <w:t>农林水支出</w:t>
      </w:r>
      <w:r w:rsidRPr="00E07CB1">
        <w:rPr>
          <w:rFonts w:ascii="仿宋_GB2312" w:eastAsia="仿宋_GB2312" w:hAnsi="黑体"/>
          <w:sz w:val="32"/>
          <w:szCs w:val="32"/>
        </w:rPr>
        <w:t>308.75</w:t>
      </w:r>
      <w:r>
        <w:rPr>
          <w:rFonts w:ascii="仿宋_GB2312" w:eastAsia="仿宋_GB2312" w:hAnsi="黑体" w:hint="eastAsia"/>
          <w:sz w:val="32"/>
          <w:szCs w:val="32"/>
        </w:rPr>
        <w:t>万元占83.16%；</w:t>
      </w:r>
      <w:r w:rsidRPr="00E07CB1">
        <w:rPr>
          <w:rFonts w:ascii="仿宋_GB2312" w:eastAsia="仿宋_GB2312" w:hAnsi="黑体" w:hint="eastAsia"/>
          <w:sz w:val="32"/>
          <w:szCs w:val="32"/>
        </w:rPr>
        <w:lastRenderedPageBreak/>
        <w:t>商业服务业等支出</w:t>
      </w:r>
      <w:r w:rsidRPr="00E07CB1">
        <w:rPr>
          <w:rFonts w:ascii="仿宋_GB2312" w:eastAsia="仿宋_GB2312" w:hAnsi="黑体"/>
          <w:sz w:val="32"/>
          <w:szCs w:val="32"/>
        </w:rPr>
        <w:t>5.2</w:t>
      </w:r>
      <w:r>
        <w:rPr>
          <w:rFonts w:ascii="仿宋_GB2312" w:eastAsia="仿宋_GB2312" w:hAnsi="黑体" w:hint="eastAsia"/>
          <w:sz w:val="32"/>
          <w:szCs w:val="32"/>
        </w:rPr>
        <w:t>0万元占</w:t>
      </w:r>
      <w:r w:rsidR="00122CE0">
        <w:rPr>
          <w:rFonts w:ascii="仿宋_GB2312" w:eastAsia="仿宋_GB2312" w:hAnsi="黑体" w:hint="eastAsia"/>
          <w:sz w:val="32"/>
          <w:szCs w:val="32"/>
        </w:rPr>
        <w:t>1.4%；</w:t>
      </w:r>
      <w:r w:rsidR="00122CE0" w:rsidRPr="00122CE0">
        <w:rPr>
          <w:rFonts w:ascii="仿宋_GB2312" w:eastAsia="仿宋_GB2312" w:hAnsi="黑体" w:hint="eastAsia"/>
          <w:sz w:val="32"/>
          <w:szCs w:val="32"/>
        </w:rPr>
        <w:t>住房保障支出</w:t>
      </w:r>
      <w:r w:rsidR="00122CE0" w:rsidRPr="00122CE0">
        <w:rPr>
          <w:rFonts w:ascii="仿宋_GB2312" w:eastAsia="仿宋_GB2312" w:hAnsi="黑体"/>
          <w:sz w:val="32"/>
          <w:szCs w:val="32"/>
        </w:rPr>
        <w:t>17.71</w:t>
      </w:r>
      <w:r w:rsidR="00122CE0">
        <w:rPr>
          <w:rFonts w:ascii="仿宋_GB2312" w:eastAsia="仿宋_GB2312" w:hAnsi="黑体" w:hint="eastAsia"/>
          <w:sz w:val="32"/>
          <w:szCs w:val="32"/>
        </w:rPr>
        <w:t>万元占4.77%</w:t>
      </w:r>
    </w:p>
    <w:p w:rsidR="003E5623" w:rsidRDefault="005208ED">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3E5623" w:rsidRDefault="005208ED">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w:t>
      </w:r>
      <w:r w:rsidR="00B34FF6" w:rsidRPr="00B34FF6">
        <w:rPr>
          <w:rFonts w:hint="eastAsia"/>
        </w:rPr>
        <w:t xml:space="preserve"> </w:t>
      </w:r>
      <w:r w:rsidR="00B34FF6" w:rsidRPr="00B34FF6">
        <w:rPr>
          <w:rFonts w:ascii="仿宋_GB2312" w:eastAsia="仿宋_GB2312" w:hAnsi="黑体" w:cs="仿宋_GB2312" w:hint="eastAsia"/>
          <w:sz w:val="32"/>
          <w:szCs w:val="32"/>
        </w:rPr>
        <w:t>农林水支出</w:t>
      </w:r>
      <w:r>
        <w:rPr>
          <w:rFonts w:ascii="仿宋_GB2312" w:eastAsia="仿宋_GB2312" w:hAnsi="黑体" w:cs="仿宋_GB2312" w:hint="eastAsia"/>
          <w:sz w:val="32"/>
          <w:szCs w:val="32"/>
        </w:rPr>
        <w:t>（类）</w:t>
      </w:r>
      <w:r w:rsidR="00B34FF6" w:rsidRPr="00B34FF6">
        <w:rPr>
          <w:rFonts w:ascii="仿宋_GB2312" w:eastAsia="仿宋_GB2312" w:hAnsi="黑体" w:cs="仿宋_GB2312" w:hint="eastAsia"/>
          <w:sz w:val="32"/>
          <w:szCs w:val="32"/>
        </w:rPr>
        <w:t>农业农村</w:t>
      </w:r>
      <w:r>
        <w:rPr>
          <w:rFonts w:ascii="仿宋_GB2312" w:eastAsia="仿宋_GB2312" w:hAnsi="黑体" w:cs="仿宋_GB2312" w:hint="eastAsia"/>
          <w:sz w:val="32"/>
          <w:szCs w:val="32"/>
        </w:rPr>
        <w:t>（款）</w:t>
      </w:r>
      <w:r w:rsidR="00B34FF6" w:rsidRPr="00B34FF6">
        <w:rPr>
          <w:rFonts w:ascii="仿宋_GB2312" w:eastAsia="仿宋_GB2312" w:hAnsi="黑体" w:cs="仿宋_GB2312" w:hint="eastAsia"/>
          <w:sz w:val="32"/>
          <w:szCs w:val="32"/>
        </w:rPr>
        <w:t>事业运行</w:t>
      </w:r>
      <w:r>
        <w:rPr>
          <w:rFonts w:ascii="仿宋_GB2312" w:eastAsia="仿宋_GB2312" w:hAnsi="黑体" w:cs="仿宋_GB2312" w:hint="eastAsia"/>
          <w:sz w:val="32"/>
          <w:szCs w:val="32"/>
        </w:rPr>
        <w:t>（项）</w:t>
      </w:r>
      <w:r w:rsidR="00B34FF6">
        <w:rPr>
          <w:rFonts w:ascii="仿宋_GB2312" w:eastAsia="仿宋_GB2312" w:hAnsi="黑体" w:cs="仿宋_GB2312" w:hint="eastAsia"/>
          <w:sz w:val="32"/>
          <w:szCs w:val="32"/>
        </w:rPr>
        <w:t>2022</w:t>
      </w:r>
      <w:r>
        <w:rPr>
          <w:rFonts w:ascii="仿宋_GB2312" w:eastAsia="仿宋_GB2312" w:hAnsi="黑体" w:hint="eastAsia"/>
          <w:sz w:val="32"/>
          <w:szCs w:val="32"/>
        </w:rPr>
        <w:t>年预算数为</w:t>
      </w:r>
      <w:r w:rsidR="00B34FF6">
        <w:rPr>
          <w:rFonts w:ascii="仿宋_GB2312" w:eastAsia="仿宋_GB2312" w:hAnsi="黑体" w:cs="仿宋_GB2312" w:hint="eastAsia"/>
          <w:sz w:val="32"/>
          <w:szCs w:val="32"/>
        </w:rPr>
        <w:t>187.91</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sidR="00DD2C74">
        <w:rPr>
          <w:rFonts w:ascii="仿宋_GB2312" w:eastAsia="仿宋_GB2312" w:hAnsi="黑体" w:cs="仿宋_GB2312" w:hint="eastAsia"/>
          <w:sz w:val="32"/>
          <w:szCs w:val="32"/>
        </w:rPr>
        <w:t>64.79</w:t>
      </w:r>
      <w:r>
        <w:rPr>
          <w:rFonts w:ascii="仿宋_GB2312" w:eastAsia="仿宋_GB2312" w:hAnsi="黑体" w:hint="eastAsia"/>
          <w:sz w:val="32"/>
          <w:szCs w:val="32"/>
        </w:rPr>
        <w:t>万元，</w:t>
      </w:r>
      <w:r w:rsidR="00DD2C74" w:rsidRPr="00DD2C74">
        <w:rPr>
          <w:rFonts w:ascii="微软雅黑" w:eastAsia="微软雅黑" w:hAnsi="微软雅黑" w:hint="eastAsia"/>
          <w:color w:val="000000"/>
          <w:sz w:val="32"/>
          <w:szCs w:val="32"/>
        </w:rPr>
        <w:t>主要是使用该支出功能分类的项目工作预算减少。</w:t>
      </w:r>
    </w:p>
    <w:p w:rsidR="00DD2C74" w:rsidRDefault="005208ED" w:rsidP="00DD2C74">
      <w:pPr>
        <w:ind w:firstLineChars="200" w:firstLine="640"/>
        <w:rPr>
          <w:rFonts w:ascii="微软雅黑" w:eastAsia="微软雅黑" w:hAnsi="微软雅黑" w:hint="eastAsia"/>
          <w:color w:val="000000"/>
          <w:sz w:val="32"/>
          <w:szCs w:val="32"/>
        </w:rPr>
      </w:pPr>
      <w:r>
        <w:rPr>
          <w:rFonts w:ascii="仿宋_GB2312" w:eastAsia="仿宋_GB2312" w:hAnsi="黑体" w:hint="eastAsia"/>
          <w:sz w:val="32"/>
          <w:szCs w:val="32"/>
        </w:rPr>
        <w:t>2.</w:t>
      </w:r>
      <w:r w:rsidR="00DD2C74" w:rsidRPr="00DD2C74">
        <w:rPr>
          <w:rFonts w:ascii="仿宋_GB2312" w:eastAsia="仿宋_GB2312" w:hAnsi="黑体" w:cs="仿宋_GB2312" w:hint="eastAsia"/>
          <w:sz w:val="32"/>
          <w:szCs w:val="32"/>
        </w:rPr>
        <w:t xml:space="preserve"> </w:t>
      </w:r>
      <w:r w:rsidR="00DD2C74" w:rsidRPr="00B34FF6">
        <w:rPr>
          <w:rFonts w:ascii="仿宋_GB2312" w:eastAsia="仿宋_GB2312" w:hAnsi="黑体" w:cs="仿宋_GB2312" w:hint="eastAsia"/>
          <w:sz w:val="32"/>
          <w:szCs w:val="32"/>
        </w:rPr>
        <w:t>农林水支出</w:t>
      </w:r>
      <w:r w:rsidR="00DD2C74">
        <w:rPr>
          <w:rFonts w:ascii="仿宋_GB2312" w:eastAsia="仿宋_GB2312" w:hAnsi="黑体" w:cs="仿宋_GB2312" w:hint="eastAsia"/>
          <w:sz w:val="32"/>
          <w:szCs w:val="32"/>
        </w:rPr>
        <w:t>（类）</w:t>
      </w:r>
      <w:r w:rsidR="00DD2C74" w:rsidRPr="00B34FF6">
        <w:rPr>
          <w:rFonts w:ascii="仿宋_GB2312" w:eastAsia="仿宋_GB2312" w:hAnsi="黑体" w:cs="仿宋_GB2312" w:hint="eastAsia"/>
          <w:sz w:val="32"/>
          <w:szCs w:val="32"/>
        </w:rPr>
        <w:t>农业农村</w:t>
      </w:r>
      <w:r w:rsidR="00DD2C74">
        <w:rPr>
          <w:rFonts w:ascii="仿宋_GB2312" w:eastAsia="仿宋_GB2312" w:hAnsi="黑体" w:cs="仿宋_GB2312" w:hint="eastAsia"/>
          <w:sz w:val="32"/>
          <w:szCs w:val="32"/>
        </w:rPr>
        <w:t>（款）</w:t>
      </w:r>
      <w:r w:rsidR="00DD2C74" w:rsidRPr="00DD2C74">
        <w:rPr>
          <w:rFonts w:ascii="仿宋_GB2312" w:eastAsia="仿宋_GB2312" w:hAnsi="黑体" w:cs="仿宋_GB2312" w:hint="eastAsia"/>
          <w:sz w:val="32"/>
          <w:szCs w:val="32"/>
        </w:rPr>
        <w:t>病虫害控制</w:t>
      </w:r>
      <w:r w:rsidR="00DD2C74">
        <w:rPr>
          <w:rFonts w:ascii="仿宋_GB2312" w:eastAsia="仿宋_GB2312" w:hAnsi="黑体" w:cs="仿宋_GB2312" w:hint="eastAsia"/>
          <w:sz w:val="32"/>
          <w:szCs w:val="32"/>
        </w:rPr>
        <w:t>（项）2022</w:t>
      </w:r>
      <w:r w:rsidR="00DD2C74">
        <w:rPr>
          <w:rFonts w:ascii="仿宋_GB2312" w:eastAsia="仿宋_GB2312" w:hAnsi="黑体" w:hint="eastAsia"/>
          <w:sz w:val="32"/>
          <w:szCs w:val="32"/>
        </w:rPr>
        <w:t>年预算数为</w:t>
      </w:r>
      <w:r w:rsidR="00DD2C74">
        <w:rPr>
          <w:rFonts w:ascii="仿宋_GB2312" w:eastAsia="仿宋_GB2312" w:hAnsi="黑体" w:cs="仿宋_GB2312" w:hint="eastAsia"/>
          <w:sz w:val="32"/>
          <w:szCs w:val="32"/>
        </w:rPr>
        <w:t>99.58</w:t>
      </w:r>
      <w:r w:rsidR="00DD2C74">
        <w:rPr>
          <w:rFonts w:ascii="仿宋_GB2312" w:eastAsia="仿宋_GB2312" w:hAnsi="黑体" w:hint="eastAsia"/>
          <w:sz w:val="32"/>
          <w:szCs w:val="32"/>
        </w:rPr>
        <w:t>万元，比上年预算数</w:t>
      </w:r>
      <w:r w:rsidR="00DD2C74">
        <w:rPr>
          <w:rFonts w:ascii="仿宋_GB2312" w:eastAsia="仿宋_GB2312" w:hAnsi="黑体" w:cs="仿宋_GB2312" w:hint="eastAsia"/>
          <w:sz w:val="32"/>
          <w:szCs w:val="32"/>
        </w:rPr>
        <w:t>减少8.5</w:t>
      </w:r>
      <w:r w:rsidR="00DD2C74">
        <w:rPr>
          <w:rFonts w:ascii="仿宋_GB2312" w:eastAsia="仿宋_GB2312" w:hAnsi="黑体" w:hint="eastAsia"/>
          <w:sz w:val="32"/>
          <w:szCs w:val="32"/>
        </w:rPr>
        <w:t>万元，</w:t>
      </w:r>
      <w:r w:rsidR="00DD2C74" w:rsidRPr="00DD2C74">
        <w:rPr>
          <w:rFonts w:ascii="微软雅黑" w:eastAsia="微软雅黑" w:hAnsi="微软雅黑" w:hint="eastAsia"/>
          <w:color w:val="000000"/>
          <w:sz w:val="32"/>
          <w:szCs w:val="32"/>
        </w:rPr>
        <w:t>主要是使用该支出功能分类的项目工作预算</w:t>
      </w:r>
      <w:r w:rsidR="00DD2C74">
        <w:rPr>
          <w:rFonts w:ascii="微软雅黑" w:eastAsia="微软雅黑" w:hAnsi="微软雅黑" w:hint="eastAsia"/>
          <w:color w:val="000000"/>
          <w:sz w:val="32"/>
          <w:szCs w:val="32"/>
        </w:rPr>
        <w:t>减少。</w:t>
      </w:r>
    </w:p>
    <w:p w:rsidR="00DD2C74" w:rsidRDefault="00DD2C74" w:rsidP="00DD2C74">
      <w:pPr>
        <w:ind w:firstLineChars="200" w:firstLine="640"/>
        <w:rPr>
          <w:rFonts w:ascii="微软雅黑" w:eastAsia="微软雅黑" w:hAnsi="微软雅黑" w:hint="eastAsia"/>
          <w:color w:val="000000"/>
          <w:sz w:val="32"/>
          <w:szCs w:val="32"/>
        </w:rPr>
      </w:pPr>
      <w:r>
        <w:rPr>
          <w:rFonts w:ascii="微软雅黑" w:eastAsia="微软雅黑" w:hAnsi="微软雅黑" w:hint="eastAsia"/>
          <w:color w:val="000000"/>
          <w:sz w:val="32"/>
          <w:szCs w:val="32"/>
        </w:rPr>
        <w:t>3.</w:t>
      </w:r>
      <w:r w:rsidRPr="00DD2C74">
        <w:rPr>
          <w:rFonts w:hint="eastAsia"/>
        </w:rPr>
        <w:t xml:space="preserve"> </w:t>
      </w:r>
      <w:r w:rsidRPr="00B34FF6">
        <w:rPr>
          <w:rFonts w:ascii="仿宋_GB2312" w:eastAsia="仿宋_GB2312" w:hAnsi="黑体" w:cs="仿宋_GB2312" w:hint="eastAsia"/>
          <w:sz w:val="32"/>
          <w:szCs w:val="32"/>
        </w:rPr>
        <w:t>农林水支出</w:t>
      </w:r>
      <w:r>
        <w:rPr>
          <w:rFonts w:ascii="仿宋_GB2312" w:eastAsia="仿宋_GB2312" w:hAnsi="黑体" w:cs="仿宋_GB2312" w:hint="eastAsia"/>
          <w:sz w:val="32"/>
          <w:szCs w:val="32"/>
        </w:rPr>
        <w:t>（类）</w:t>
      </w:r>
      <w:r w:rsidRPr="00B34FF6">
        <w:rPr>
          <w:rFonts w:ascii="仿宋_GB2312" w:eastAsia="仿宋_GB2312" w:hAnsi="黑体" w:cs="仿宋_GB2312" w:hint="eastAsia"/>
          <w:sz w:val="32"/>
          <w:szCs w:val="32"/>
        </w:rPr>
        <w:t>农业农村</w:t>
      </w:r>
      <w:r>
        <w:rPr>
          <w:rFonts w:ascii="仿宋_GB2312" w:eastAsia="仿宋_GB2312" w:hAnsi="黑体" w:cs="仿宋_GB2312" w:hint="eastAsia"/>
          <w:sz w:val="32"/>
          <w:szCs w:val="32"/>
        </w:rPr>
        <w:t>（款）</w:t>
      </w:r>
      <w:r w:rsidRPr="00DD2C74">
        <w:rPr>
          <w:rFonts w:ascii="仿宋_GB2312" w:eastAsia="仿宋_GB2312" w:hAnsi="黑体" w:cs="仿宋_GB2312" w:hint="eastAsia"/>
          <w:sz w:val="32"/>
          <w:szCs w:val="32"/>
        </w:rPr>
        <w:t>其他农业农村支出</w:t>
      </w:r>
      <w:r>
        <w:rPr>
          <w:rFonts w:ascii="仿宋_GB2312" w:eastAsia="仿宋_GB2312" w:hAnsi="黑体" w:cs="仿宋_GB2312" w:hint="eastAsia"/>
          <w:sz w:val="32"/>
          <w:szCs w:val="32"/>
        </w:rPr>
        <w:t>（项）2022</w:t>
      </w:r>
      <w:r>
        <w:rPr>
          <w:rFonts w:ascii="仿宋_GB2312" w:eastAsia="仿宋_GB2312" w:hAnsi="黑体" w:hint="eastAsia"/>
          <w:sz w:val="32"/>
          <w:szCs w:val="32"/>
        </w:rPr>
        <w:t>年预算数为</w:t>
      </w:r>
      <w:r>
        <w:rPr>
          <w:rFonts w:ascii="仿宋_GB2312" w:eastAsia="仿宋_GB2312" w:hAnsi="黑体" w:cs="仿宋_GB2312" w:hint="eastAsia"/>
          <w:sz w:val="32"/>
          <w:szCs w:val="32"/>
        </w:rPr>
        <w:t>21.26</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减少12.44</w:t>
      </w:r>
      <w:r>
        <w:rPr>
          <w:rFonts w:ascii="仿宋_GB2312" w:eastAsia="仿宋_GB2312" w:hAnsi="黑体" w:hint="eastAsia"/>
          <w:sz w:val="32"/>
          <w:szCs w:val="32"/>
        </w:rPr>
        <w:t>万元，</w:t>
      </w:r>
      <w:r w:rsidRPr="00DD2C74">
        <w:rPr>
          <w:rFonts w:ascii="微软雅黑" w:eastAsia="微软雅黑" w:hAnsi="微软雅黑" w:hint="eastAsia"/>
          <w:color w:val="000000"/>
          <w:sz w:val="32"/>
          <w:szCs w:val="32"/>
        </w:rPr>
        <w:t>主要是使用该支出功能分类的项目工作预算</w:t>
      </w:r>
      <w:r>
        <w:rPr>
          <w:rFonts w:ascii="微软雅黑" w:eastAsia="微软雅黑" w:hAnsi="微软雅黑" w:hint="eastAsia"/>
          <w:color w:val="000000"/>
          <w:sz w:val="32"/>
          <w:szCs w:val="32"/>
        </w:rPr>
        <w:t>减少。</w:t>
      </w:r>
    </w:p>
    <w:p w:rsidR="00DD2C74" w:rsidRPr="00DD2C74" w:rsidRDefault="00DD2C74" w:rsidP="00DD2C74">
      <w:pPr>
        <w:ind w:firstLineChars="200" w:firstLine="640"/>
        <w:rPr>
          <w:rFonts w:ascii="微软雅黑" w:eastAsia="微软雅黑" w:hAnsi="微软雅黑" w:hint="eastAsia"/>
          <w:color w:val="000000"/>
          <w:sz w:val="32"/>
          <w:szCs w:val="32"/>
        </w:rPr>
      </w:pPr>
      <w:r w:rsidRPr="00DD2C74">
        <w:rPr>
          <w:rFonts w:ascii="微软雅黑" w:eastAsia="微软雅黑" w:hAnsi="微软雅黑" w:hint="eastAsia"/>
          <w:color w:val="000000"/>
          <w:sz w:val="32"/>
          <w:szCs w:val="32"/>
        </w:rPr>
        <w:t>以上支出功能分类支出为该单位主要支出。（未扣除财政结转下年-</w:t>
      </w:r>
      <w:r>
        <w:rPr>
          <w:rFonts w:ascii="微软雅黑" w:eastAsia="微软雅黑" w:hAnsi="微软雅黑" w:hint="eastAsia"/>
          <w:color w:val="000000"/>
          <w:sz w:val="32"/>
          <w:szCs w:val="32"/>
        </w:rPr>
        <w:t>17.12</w:t>
      </w:r>
      <w:r w:rsidRPr="00DD2C74">
        <w:rPr>
          <w:rFonts w:ascii="微软雅黑" w:eastAsia="微软雅黑" w:hAnsi="微软雅黑" w:hint="eastAsia"/>
          <w:color w:val="000000"/>
          <w:sz w:val="32"/>
          <w:szCs w:val="32"/>
        </w:rPr>
        <w:t>万元</w:t>
      </w:r>
    </w:p>
    <w:p w:rsidR="00DD2C74" w:rsidRDefault="00DD2C74">
      <w:pPr>
        <w:ind w:firstLineChars="200" w:firstLine="640"/>
        <w:rPr>
          <w:rFonts w:ascii="仿宋_GB2312" w:eastAsia="仿宋_GB2312" w:hAnsi="黑体"/>
          <w:sz w:val="32"/>
          <w:szCs w:val="32"/>
        </w:rPr>
      </w:pPr>
    </w:p>
    <w:p w:rsidR="003E5623" w:rsidRDefault="005208ED">
      <w:pPr>
        <w:ind w:firstLine="640"/>
        <w:rPr>
          <w:rFonts w:ascii="黑体" w:eastAsia="黑体" w:hAnsi="黑体"/>
          <w:sz w:val="32"/>
          <w:szCs w:val="32"/>
        </w:rPr>
      </w:pPr>
      <w:r>
        <w:rPr>
          <w:rFonts w:ascii="黑体" w:eastAsia="黑体" w:hAnsi="黑体" w:hint="eastAsia"/>
          <w:sz w:val="32"/>
          <w:szCs w:val="32"/>
        </w:rPr>
        <w:t>三、关于</w:t>
      </w:r>
      <w:r w:rsidR="00A66BC2">
        <w:rPr>
          <w:rFonts w:ascii="仿宋_GB2312" w:eastAsia="仿宋_GB2312" w:hAnsi="黑体" w:hint="eastAsia"/>
          <w:sz w:val="32"/>
          <w:szCs w:val="32"/>
        </w:rPr>
        <w:t>临高县畜牧兽医服务中心2022</w:t>
      </w:r>
      <w:r>
        <w:rPr>
          <w:rFonts w:ascii="黑体" w:eastAsia="黑体" w:hAnsi="黑体" w:hint="eastAsia"/>
          <w:sz w:val="32"/>
          <w:szCs w:val="32"/>
        </w:rPr>
        <w:t>年一般公共预算基本支出情况说明</w:t>
      </w:r>
    </w:p>
    <w:p w:rsidR="003E5623" w:rsidRDefault="00A66BC2">
      <w:pPr>
        <w:ind w:firstLineChars="200" w:firstLine="640"/>
        <w:rPr>
          <w:rFonts w:ascii="仿宋_GB2312" w:eastAsia="仿宋_GB2312" w:hAnsi="黑体"/>
          <w:sz w:val="32"/>
          <w:szCs w:val="32"/>
        </w:rPr>
      </w:pPr>
      <w:r>
        <w:rPr>
          <w:rFonts w:ascii="仿宋_GB2312" w:eastAsia="仿宋_GB2312" w:hAnsi="黑体" w:hint="eastAsia"/>
          <w:sz w:val="32"/>
          <w:szCs w:val="32"/>
        </w:rPr>
        <w:t>临高县畜牧兽医服务中心2022</w:t>
      </w:r>
      <w:r w:rsidR="005208ED">
        <w:rPr>
          <w:rFonts w:ascii="仿宋_GB2312" w:eastAsia="仿宋_GB2312" w:hAnsi="黑体" w:hint="eastAsia"/>
          <w:sz w:val="32"/>
          <w:szCs w:val="32"/>
        </w:rPr>
        <w:t>年一般公共预算基本支出为</w:t>
      </w:r>
      <w:r>
        <w:rPr>
          <w:rFonts w:ascii="仿宋_GB2312" w:eastAsia="仿宋_GB2312" w:hAnsi="黑体" w:cs="仿宋_GB2312" w:hint="eastAsia"/>
          <w:sz w:val="32"/>
          <w:szCs w:val="32"/>
        </w:rPr>
        <w:t>371.27</w:t>
      </w:r>
      <w:r w:rsidR="005208ED">
        <w:rPr>
          <w:rFonts w:ascii="仿宋_GB2312" w:eastAsia="仿宋_GB2312" w:hAnsi="黑体" w:hint="eastAsia"/>
          <w:sz w:val="32"/>
          <w:szCs w:val="32"/>
        </w:rPr>
        <w:t>万元，其中：</w:t>
      </w:r>
    </w:p>
    <w:p w:rsidR="00A66BC2" w:rsidRDefault="005208ED">
      <w:pPr>
        <w:ind w:firstLineChars="200" w:firstLine="640"/>
        <w:rPr>
          <w:rFonts w:ascii="微软雅黑" w:eastAsia="微软雅黑" w:hAnsi="微软雅黑" w:hint="eastAsia"/>
          <w:color w:val="000000"/>
          <w:sz w:val="32"/>
          <w:szCs w:val="32"/>
        </w:rPr>
      </w:pPr>
      <w:r>
        <w:rPr>
          <w:rFonts w:ascii="仿宋_GB2312" w:eastAsia="仿宋_GB2312" w:hAnsi="黑体" w:hint="eastAsia"/>
          <w:sz w:val="32"/>
          <w:szCs w:val="32"/>
        </w:rPr>
        <w:t>人员经费</w:t>
      </w:r>
      <w:r w:rsidR="00A66BC2">
        <w:rPr>
          <w:rFonts w:ascii="仿宋_GB2312" w:eastAsia="仿宋_GB2312" w:hAnsi="黑体" w:cs="仿宋_GB2312" w:hint="eastAsia"/>
          <w:sz w:val="32"/>
          <w:szCs w:val="32"/>
        </w:rPr>
        <w:t>246.16</w:t>
      </w:r>
      <w:r>
        <w:rPr>
          <w:rFonts w:ascii="仿宋_GB2312" w:eastAsia="仿宋_GB2312" w:hAnsi="黑体" w:hint="eastAsia"/>
          <w:sz w:val="32"/>
          <w:szCs w:val="32"/>
        </w:rPr>
        <w:t>万元，主要包括：</w:t>
      </w:r>
      <w:r w:rsidR="00A66BC2" w:rsidRPr="00A66BC2">
        <w:rPr>
          <w:rFonts w:ascii="微软雅黑" w:eastAsia="微软雅黑" w:hAnsi="微软雅黑" w:hint="eastAsia"/>
          <w:color w:val="000000"/>
          <w:sz w:val="32"/>
          <w:szCs w:val="32"/>
        </w:rPr>
        <w:t>基本工资、津贴补贴、奖金、社会保障缴费、医疗费、公积金、其他工资福利</w:t>
      </w:r>
      <w:r w:rsidR="00A66BC2" w:rsidRPr="00A66BC2">
        <w:rPr>
          <w:rFonts w:ascii="微软雅黑" w:eastAsia="微软雅黑" w:hAnsi="微软雅黑" w:hint="eastAsia"/>
          <w:color w:val="000000"/>
          <w:sz w:val="32"/>
          <w:szCs w:val="32"/>
        </w:rPr>
        <w:lastRenderedPageBreak/>
        <w:t>支出等</w:t>
      </w:r>
      <w:r w:rsidR="00071162">
        <w:rPr>
          <w:rFonts w:ascii="微软雅黑" w:eastAsia="微软雅黑" w:hAnsi="微软雅黑" w:hint="eastAsia"/>
          <w:color w:val="000000"/>
          <w:sz w:val="32"/>
          <w:szCs w:val="32"/>
        </w:rPr>
        <w:t>；</w:t>
      </w:r>
    </w:p>
    <w:p w:rsidR="003E5623" w:rsidRDefault="005208ED">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sidR="00071162">
        <w:rPr>
          <w:rFonts w:ascii="仿宋_GB2312" w:eastAsia="仿宋_GB2312" w:hAnsi="黑体" w:cs="仿宋_GB2312" w:hint="eastAsia"/>
          <w:sz w:val="32"/>
          <w:szCs w:val="32"/>
        </w:rPr>
        <w:t>37.45</w:t>
      </w:r>
      <w:r>
        <w:rPr>
          <w:rFonts w:ascii="仿宋_GB2312" w:eastAsia="仿宋_GB2312" w:hAnsi="黑体" w:hint="eastAsia"/>
          <w:sz w:val="32"/>
          <w:szCs w:val="32"/>
        </w:rPr>
        <w:t>万元，主要包括：</w:t>
      </w:r>
      <w:r w:rsidR="00071162" w:rsidRPr="00071162">
        <w:rPr>
          <w:rFonts w:ascii="微软雅黑" w:eastAsia="微软雅黑" w:hAnsi="微软雅黑" w:hint="eastAsia"/>
          <w:color w:val="000000"/>
          <w:sz w:val="32"/>
          <w:szCs w:val="32"/>
        </w:rPr>
        <w:t>办公费、咨询费、手续费、水费、电费、差旅费等。</w:t>
      </w:r>
    </w:p>
    <w:p w:rsidR="003E5623" w:rsidRDefault="005208ED">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sidR="00071162">
        <w:rPr>
          <w:rFonts w:ascii="仿宋_GB2312" w:eastAsia="仿宋_GB2312" w:hAnsi="黑体" w:hint="eastAsia"/>
          <w:sz w:val="32"/>
          <w:szCs w:val="32"/>
        </w:rPr>
        <w:t>临高县畜牧兽医服务中心2022年</w:t>
      </w:r>
      <w:r w:rsidR="00071162">
        <w:rPr>
          <w:rFonts w:ascii="黑体" w:eastAsia="黑体" w:hAnsi="黑体" w:cs="Times New Roman"/>
          <w:sz w:val="32"/>
          <w:shd w:val="clear" w:color="auto" w:fill="FFFFFF"/>
        </w:rPr>
        <w:t xml:space="preserve"> </w:t>
      </w:r>
      <w:r>
        <w:rPr>
          <w:rFonts w:ascii="黑体" w:eastAsia="黑体" w:hAnsi="黑体" w:cs="Times New Roman"/>
          <w:sz w:val="32"/>
          <w:shd w:val="clear" w:color="auto" w:fill="FFFFFF"/>
        </w:rPr>
        <w:t>“</w:t>
      </w:r>
      <w:r>
        <w:rPr>
          <w:rFonts w:ascii="黑体" w:eastAsia="黑体" w:hAnsi="黑体" w:cs="Times New Roman"/>
          <w:sz w:val="32"/>
          <w:shd w:val="clear" w:color="auto" w:fill="FFFFFF"/>
        </w:rPr>
        <w:t>三公</w:t>
      </w:r>
      <w:r>
        <w:rPr>
          <w:rFonts w:ascii="黑体" w:eastAsia="黑体" w:hAnsi="黑体" w:cs="Times New Roman"/>
          <w:sz w:val="32"/>
          <w:shd w:val="clear" w:color="auto" w:fill="FFFFFF"/>
        </w:rPr>
        <w:t>”</w:t>
      </w:r>
      <w:r>
        <w:rPr>
          <w:rFonts w:ascii="黑体" w:eastAsia="黑体" w:hAnsi="黑体" w:cs="Times New Roman"/>
          <w:sz w:val="32"/>
          <w:shd w:val="clear" w:color="auto" w:fill="FFFFFF"/>
        </w:rPr>
        <w:t>经费预算情况</w:t>
      </w:r>
      <w:r>
        <w:rPr>
          <w:rFonts w:ascii="黑体" w:eastAsia="黑体" w:hAnsi="黑体" w:cs="Times New Roman" w:hint="eastAsia"/>
          <w:sz w:val="32"/>
          <w:shd w:val="clear" w:color="auto" w:fill="FFFFFF"/>
        </w:rPr>
        <w:t>说明</w:t>
      </w:r>
    </w:p>
    <w:p w:rsidR="003E5623" w:rsidRDefault="005208ED">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w:t>
      </w:r>
      <w:r w:rsidR="00071162">
        <w:rPr>
          <w:rFonts w:ascii="仿宋_GB2312" w:eastAsia="仿宋_GB2312" w:hAnsi="黑体" w:hint="eastAsia"/>
          <w:sz w:val="32"/>
          <w:szCs w:val="32"/>
        </w:rPr>
        <w:t>临高县畜牧兽医服务中心2022年</w:t>
      </w:r>
      <w:r>
        <w:rPr>
          <w:rFonts w:ascii="仿宋_GB2312" w:eastAsia="仿宋_GB2312" w:hAnsi="黑体" w:hint="eastAsia"/>
          <w:sz w:val="32"/>
          <w:szCs w:val="32"/>
        </w:rPr>
        <w:t>一般公共预算“三公”经费预算数为</w:t>
      </w:r>
      <w:r w:rsidR="00071162">
        <w:rPr>
          <w:rFonts w:ascii="仿宋_GB2312" w:eastAsia="仿宋_GB2312" w:hAnsi="黑体" w:cs="仿宋_GB2312" w:hint="eastAsia"/>
          <w:sz w:val="32"/>
          <w:szCs w:val="32"/>
        </w:rPr>
        <w:t>0</w:t>
      </w:r>
      <w:r>
        <w:rPr>
          <w:rFonts w:ascii="仿宋_GB2312" w:eastAsia="仿宋_GB2312" w:hAnsi="黑体" w:hint="eastAsia"/>
          <w:sz w:val="32"/>
          <w:szCs w:val="32"/>
        </w:rPr>
        <w:t>万元，其中：</w:t>
      </w:r>
    </w:p>
    <w:p w:rsidR="003E5623" w:rsidRDefault="005208ED">
      <w:pPr>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因公出国（境）经费</w:t>
      </w:r>
      <w:r w:rsidR="00071162">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rPr>
        <w:t>下降</w:t>
      </w:r>
      <w:r>
        <w:rPr>
          <w:rFonts w:ascii="Times New Roman" w:eastAsia="仿宋_GB2312" w:hAnsi="Times New Roman" w:cs="Times New Roman"/>
          <w:sz w:val="32"/>
        </w:rPr>
        <w:t>/</w:t>
      </w:r>
      <w:r>
        <w:rPr>
          <w:rFonts w:ascii="Times New Roman" w:eastAsia="仿宋_GB2312" w:hAnsi="Times New Roman" w:cs="Times New Roman"/>
          <w:sz w:val="32"/>
        </w:rPr>
        <w:t>增长的</w:t>
      </w:r>
      <w:r>
        <w:rPr>
          <w:rFonts w:ascii="Times New Roman" w:eastAsia="仿宋_GB2312" w:hAnsi="Times New Roman" w:cs="Times New Roman"/>
          <w:sz w:val="32"/>
          <w:shd w:val="clear" w:color="auto" w:fill="FFFFFF"/>
        </w:rPr>
        <w:t>主要原因包括：</w:t>
      </w:r>
      <w:r w:rsidR="00071162">
        <w:rPr>
          <w:rFonts w:ascii="Times New Roman" w:eastAsia="仿宋_GB2312" w:hAnsi="Times New Roman" w:cs="Times New Roman" w:hint="eastAsia"/>
          <w:sz w:val="32"/>
          <w:shd w:val="clear" w:color="auto" w:fill="FFFFFF"/>
        </w:rPr>
        <w:t>本单位无人员出国计划</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shd w:val="clear" w:color="auto" w:fill="FFFFFF"/>
        </w:rPr>
        <w:t>公务用车购置及运行费</w:t>
      </w:r>
      <w:r w:rsidR="00071162">
        <w:rPr>
          <w:rFonts w:ascii="仿宋_GB2312" w:eastAsia="仿宋_GB2312" w:hAnsi="黑体" w:cs="仿宋_GB2312" w:hint="eastAsia"/>
          <w:sz w:val="32"/>
          <w:szCs w:val="32"/>
        </w:rPr>
        <w:t>0</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sidR="00071162">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sidR="00071162">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年预算下降</w:t>
      </w:r>
      <w:r w:rsidR="00071162">
        <w:rPr>
          <w:rFonts w:ascii="仿宋_GB2312" w:eastAsia="仿宋_GB2312" w:hAnsi="黑体" w:cs="仿宋_GB2312" w:hint="eastAsia"/>
          <w:sz w:val="32"/>
          <w:szCs w:val="32"/>
        </w:rPr>
        <w:t>100</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rPr>
        <w:t>下降</w:t>
      </w:r>
      <w:r>
        <w:rPr>
          <w:rFonts w:ascii="Times New Roman" w:eastAsia="仿宋_GB2312" w:hAnsi="Times New Roman" w:cs="Times New Roman"/>
          <w:sz w:val="32"/>
        </w:rPr>
        <w:t>的</w:t>
      </w:r>
      <w:r>
        <w:rPr>
          <w:rFonts w:ascii="Times New Roman" w:eastAsia="仿宋_GB2312" w:hAnsi="Times New Roman" w:cs="Times New Roman"/>
          <w:sz w:val="32"/>
          <w:shd w:val="clear" w:color="auto" w:fill="FFFFFF"/>
        </w:rPr>
        <w:t>主要原因包括：</w:t>
      </w:r>
      <w:r w:rsidR="00071162">
        <w:rPr>
          <w:rFonts w:ascii="Times New Roman" w:eastAsia="仿宋_GB2312" w:hAnsi="Times New Roman" w:cs="Times New Roman" w:hint="eastAsia"/>
          <w:sz w:val="32"/>
          <w:shd w:val="clear" w:color="auto" w:fill="FFFFFF"/>
        </w:rPr>
        <w:t>无使用公务车</w:t>
      </w:r>
      <w:r>
        <w:rPr>
          <w:rFonts w:ascii="Times New Roman" w:eastAsia="仿宋_GB2312" w:hAnsi="Times New Roman" w:cs="Times New Roman" w:hint="eastAsia"/>
          <w:sz w:val="32"/>
          <w:shd w:val="clear" w:color="auto" w:fill="FFFFFF"/>
        </w:rPr>
        <w:t>。公务车保有量</w:t>
      </w:r>
      <w:r w:rsidR="00071162">
        <w:rPr>
          <w:rFonts w:ascii="仿宋_GB2312" w:eastAsia="仿宋_GB2312" w:hAnsi="黑体" w:cs="仿宋_GB2312" w:hint="eastAsia"/>
          <w:sz w:val="32"/>
          <w:szCs w:val="32"/>
        </w:rPr>
        <w:t>1</w:t>
      </w:r>
      <w:r>
        <w:rPr>
          <w:rFonts w:ascii="仿宋_GB2312" w:eastAsia="仿宋_GB2312" w:hAnsi="黑体" w:cs="仿宋_GB2312" w:hint="eastAsia"/>
          <w:sz w:val="32"/>
          <w:szCs w:val="32"/>
        </w:rPr>
        <w:t>辆，计划购置</w:t>
      </w:r>
      <w:r w:rsidR="00071162">
        <w:rPr>
          <w:rFonts w:ascii="仿宋_GB2312" w:eastAsia="仿宋_GB2312" w:hAnsi="黑体" w:cs="仿宋_GB2312" w:hint="eastAsia"/>
          <w:sz w:val="32"/>
          <w:szCs w:val="32"/>
        </w:rPr>
        <w:t>1</w:t>
      </w:r>
      <w:r>
        <w:rPr>
          <w:rFonts w:ascii="仿宋_GB2312" w:eastAsia="仿宋_GB2312" w:hAnsi="黑体" w:cs="仿宋_GB2312" w:hint="eastAsia"/>
          <w:sz w:val="32"/>
          <w:szCs w:val="32"/>
        </w:rPr>
        <w:t>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sidR="00071162">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sz w:val="32"/>
          <w:shd w:val="clear" w:color="auto" w:fill="FFFFFF"/>
        </w:rPr>
        <w:t>主要原因包括：</w:t>
      </w:r>
      <w:r w:rsidR="00071162">
        <w:rPr>
          <w:rFonts w:ascii="Times New Roman" w:eastAsia="仿宋_GB2312" w:hAnsi="Times New Roman" w:cs="Times New Roman" w:hint="eastAsia"/>
          <w:sz w:val="32"/>
          <w:shd w:val="clear" w:color="auto" w:fill="FFFFFF"/>
        </w:rPr>
        <w:t>无公务接待</w:t>
      </w:r>
      <w:r>
        <w:rPr>
          <w:rFonts w:ascii="Times New Roman" w:eastAsia="仿宋_GB2312" w:hAnsi="Times New Roman" w:cs="Times New Roman" w:hint="eastAsia"/>
          <w:sz w:val="32"/>
          <w:shd w:val="clear" w:color="auto" w:fill="FFFFFF"/>
        </w:rPr>
        <w:t>。</w:t>
      </w:r>
    </w:p>
    <w:p w:rsidR="003E5623" w:rsidRDefault="005208ED">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（二）</w:t>
      </w:r>
      <w:r w:rsidR="00071162">
        <w:rPr>
          <w:rFonts w:ascii="仿宋_GB2312" w:eastAsia="仿宋_GB2312" w:hAnsi="黑体" w:hint="eastAsia"/>
          <w:sz w:val="32"/>
          <w:szCs w:val="32"/>
        </w:rPr>
        <w:t>临高县畜牧兽医服务中心2022年</w:t>
      </w:r>
      <w:r>
        <w:rPr>
          <w:rFonts w:ascii="仿宋_GB2312" w:eastAsia="仿宋_GB2312" w:hAnsi="黑体" w:hint="eastAsia"/>
          <w:sz w:val="32"/>
          <w:szCs w:val="32"/>
        </w:rPr>
        <w:t>政府性基金预算“三公”经费预算数为</w:t>
      </w:r>
      <w:r w:rsidR="00536B38">
        <w:rPr>
          <w:rFonts w:ascii="仿宋_GB2312" w:eastAsia="仿宋_GB2312" w:hAnsi="黑体" w:cs="仿宋_GB2312" w:hint="eastAsia"/>
          <w:sz w:val="32"/>
          <w:szCs w:val="32"/>
        </w:rPr>
        <w:t>0</w:t>
      </w:r>
      <w:r>
        <w:rPr>
          <w:rFonts w:ascii="仿宋_GB2312" w:eastAsia="仿宋_GB2312" w:hAnsi="黑体" w:hint="eastAsia"/>
          <w:sz w:val="32"/>
          <w:szCs w:val="32"/>
        </w:rPr>
        <w:t>万元，其中：</w:t>
      </w:r>
    </w:p>
    <w:p w:rsidR="003E5623" w:rsidRDefault="005208ED">
      <w:pPr>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 xml:space="preserve">    </w:t>
      </w:r>
      <w:r>
        <w:rPr>
          <w:rFonts w:ascii="Times New Roman" w:eastAsia="仿宋_GB2312" w:hAnsi="Times New Roman" w:cs="Times New Roman"/>
          <w:sz w:val="32"/>
          <w:shd w:val="clear" w:color="auto" w:fill="FFFFFF"/>
        </w:rPr>
        <w:t>因公出国（境）经费</w:t>
      </w:r>
      <w:r w:rsidR="00536B38">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主要原因包括：</w:t>
      </w:r>
      <w:r w:rsidR="00536B38">
        <w:rPr>
          <w:rFonts w:ascii="Times New Roman" w:eastAsia="仿宋_GB2312" w:hAnsi="Times New Roman" w:cs="Times New Roman" w:hint="eastAsia"/>
          <w:sz w:val="32"/>
          <w:shd w:val="clear" w:color="auto" w:fill="FFFFFF"/>
        </w:rPr>
        <w:t>不做该预算。</w:t>
      </w:r>
      <w:r>
        <w:rPr>
          <w:rFonts w:ascii="Times New Roman" w:eastAsia="仿宋_GB2312" w:hAnsi="Times New Roman" w:cs="Times New Roman"/>
          <w:sz w:val="32"/>
          <w:shd w:val="clear" w:color="auto" w:fill="FFFFFF"/>
        </w:rPr>
        <w:t>公务用车购置及运行费</w:t>
      </w:r>
      <w:r w:rsidR="00536B38">
        <w:rPr>
          <w:rFonts w:ascii="仿宋_GB2312" w:eastAsia="仿宋_GB2312" w:hAnsi="黑体" w:cs="仿宋_GB2312" w:hint="eastAsia"/>
          <w:sz w:val="32"/>
          <w:szCs w:val="32"/>
        </w:rPr>
        <w:t>0</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sidR="00536B38">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sidR="00536B38">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主要原因包括：</w:t>
      </w:r>
      <w:r w:rsidR="00536B38">
        <w:rPr>
          <w:rFonts w:ascii="Times New Roman" w:eastAsia="仿宋_GB2312" w:hAnsi="Times New Roman" w:cs="Times New Roman" w:hint="eastAsia"/>
          <w:sz w:val="32"/>
          <w:shd w:val="clear" w:color="auto" w:fill="FFFFFF"/>
        </w:rPr>
        <w:t>不做该预算</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sidR="00536B38">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万元，</w:t>
      </w:r>
      <w:r>
        <w:rPr>
          <w:rFonts w:ascii="Times New Roman" w:eastAsia="仿宋_GB2312" w:hAnsi="Times New Roman" w:cs="Times New Roman"/>
          <w:sz w:val="32"/>
          <w:shd w:val="clear" w:color="auto" w:fill="FFFFFF"/>
        </w:rPr>
        <w:t>主要原因包括：</w:t>
      </w:r>
      <w:r w:rsidR="00536B38">
        <w:rPr>
          <w:rFonts w:ascii="Times New Roman" w:eastAsia="仿宋_GB2312" w:hAnsi="Times New Roman" w:cs="Times New Roman" w:hint="eastAsia"/>
          <w:sz w:val="32"/>
          <w:shd w:val="clear" w:color="auto" w:fill="FFFFFF"/>
        </w:rPr>
        <w:t>不做该预算</w:t>
      </w:r>
      <w:r>
        <w:rPr>
          <w:rFonts w:ascii="Times New Roman" w:eastAsia="仿宋_GB2312" w:hAnsi="Times New Roman" w:cs="Times New Roman" w:hint="eastAsia"/>
          <w:sz w:val="32"/>
          <w:shd w:val="clear" w:color="auto" w:fill="FFFFFF"/>
        </w:rPr>
        <w:t>。</w:t>
      </w:r>
    </w:p>
    <w:p w:rsidR="003E5623" w:rsidRDefault="005208ED">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w:t>
      </w:r>
      <w:r w:rsidR="00536B38">
        <w:rPr>
          <w:rFonts w:ascii="仿宋_GB2312" w:eastAsia="仿宋_GB2312" w:hAnsi="黑体" w:hint="eastAsia"/>
          <w:sz w:val="32"/>
          <w:szCs w:val="32"/>
        </w:rPr>
        <w:t>临高县畜牧兽医服务中心2022年</w:t>
      </w:r>
      <w:r>
        <w:rPr>
          <w:rFonts w:ascii="黑体" w:eastAsia="黑体" w:hAnsi="黑体" w:cs="Times New Roman" w:hint="eastAsia"/>
          <w:sz w:val="32"/>
          <w:shd w:val="clear" w:color="auto" w:fill="FFFFFF"/>
        </w:rPr>
        <w:t>政府性基金预算当年拨款情况说明</w:t>
      </w:r>
    </w:p>
    <w:p w:rsidR="003E5623" w:rsidRDefault="005208ED">
      <w:pPr>
        <w:ind w:firstLine="640"/>
        <w:jc w:val="left"/>
        <w:rPr>
          <w:rFonts w:ascii="楷体" w:eastAsia="楷体" w:hAnsi="楷体"/>
          <w:sz w:val="32"/>
          <w:szCs w:val="32"/>
        </w:rPr>
      </w:pPr>
      <w:r>
        <w:rPr>
          <w:rFonts w:ascii="楷体" w:eastAsia="楷体" w:hAnsi="楷体" w:hint="eastAsia"/>
          <w:sz w:val="32"/>
          <w:szCs w:val="32"/>
        </w:rPr>
        <w:lastRenderedPageBreak/>
        <w:t>（一）政府性基金预算当年规模变化情况</w:t>
      </w:r>
    </w:p>
    <w:p w:rsidR="003E5623" w:rsidRDefault="00536B38">
      <w:pPr>
        <w:ind w:firstLineChars="200" w:firstLine="640"/>
        <w:rPr>
          <w:rFonts w:ascii="仿宋_GB2312" w:eastAsia="仿宋_GB2312" w:hAnsi="黑体"/>
          <w:sz w:val="32"/>
          <w:szCs w:val="32"/>
        </w:rPr>
      </w:pPr>
      <w:r>
        <w:rPr>
          <w:rFonts w:ascii="仿宋_GB2312" w:eastAsia="仿宋_GB2312" w:hAnsi="黑体" w:hint="eastAsia"/>
          <w:sz w:val="32"/>
          <w:szCs w:val="32"/>
        </w:rPr>
        <w:t>临高县畜牧兽医服务中心2022年</w:t>
      </w:r>
      <w:r w:rsidR="005208ED">
        <w:rPr>
          <w:rFonts w:ascii="仿宋_GB2312" w:eastAsia="仿宋_GB2312" w:hAnsi="黑体" w:hint="eastAsia"/>
          <w:sz w:val="32"/>
          <w:szCs w:val="32"/>
        </w:rPr>
        <w:t>政府性基金预算当年拨款</w:t>
      </w:r>
      <w:r>
        <w:rPr>
          <w:rFonts w:ascii="仿宋_GB2312" w:eastAsia="仿宋_GB2312" w:hAnsi="黑体" w:cs="仿宋_GB2312" w:hint="eastAsia"/>
          <w:sz w:val="32"/>
          <w:szCs w:val="32"/>
        </w:rPr>
        <w:t>0</w:t>
      </w:r>
      <w:r w:rsidR="005208ED">
        <w:rPr>
          <w:rFonts w:ascii="仿宋_GB2312" w:eastAsia="仿宋_GB2312" w:hAnsi="黑体" w:hint="eastAsia"/>
          <w:sz w:val="32"/>
          <w:szCs w:val="32"/>
        </w:rPr>
        <w:t>万元，</w:t>
      </w:r>
      <w:r w:rsidR="005208ED">
        <w:rPr>
          <w:rFonts w:ascii="仿宋_GB2312" w:eastAsia="仿宋_GB2312" w:hAnsi="黑体" w:hint="eastAsia"/>
          <w:sz w:val="32"/>
          <w:szCs w:val="32"/>
        </w:rPr>
        <w:t>主要是</w:t>
      </w:r>
      <w:r>
        <w:rPr>
          <w:rFonts w:ascii="仿宋_GB2312" w:eastAsia="仿宋_GB2312" w:hAnsi="黑体" w:hint="eastAsia"/>
          <w:sz w:val="32"/>
          <w:szCs w:val="32"/>
        </w:rPr>
        <w:t>不做该预算</w:t>
      </w:r>
      <w:r w:rsidR="005208ED">
        <w:rPr>
          <w:rFonts w:ascii="仿宋_GB2312" w:eastAsia="仿宋_GB2312" w:hAnsi="黑体" w:hint="eastAsia"/>
          <w:sz w:val="32"/>
          <w:szCs w:val="32"/>
        </w:rPr>
        <w:t>。</w:t>
      </w:r>
    </w:p>
    <w:p w:rsidR="003E5623" w:rsidRDefault="005208ED">
      <w:pPr>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536B38" w:rsidRDefault="00536B38">
      <w:pPr>
        <w:ind w:firstLine="640"/>
        <w:jc w:val="left"/>
        <w:rPr>
          <w:rFonts w:ascii="仿宋_GB2312" w:eastAsia="仿宋_GB2312" w:hAnsi="黑体" w:hint="eastAsia"/>
          <w:sz w:val="32"/>
          <w:szCs w:val="32"/>
        </w:rPr>
      </w:pPr>
      <w:r>
        <w:rPr>
          <w:rFonts w:ascii="仿宋_GB2312" w:eastAsia="仿宋_GB2312" w:hAnsi="黑体" w:hint="eastAsia"/>
          <w:sz w:val="32"/>
          <w:szCs w:val="32"/>
        </w:rPr>
        <w:t>不做该预算。</w:t>
      </w:r>
    </w:p>
    <w:p w:rsidR="003E5623" w:rsidRDefault="005208ED">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536B38" w:rsidRDefault="00536B38">
      <w:pPr>
        <w:ind w:firstLineChars="200" w:firstLine="640"/>
        <w:rPr>
          <w:rFonts w:ascii="仿宋_GB2312" w:eastAsia="仿宋_GB2312" w:hAnsi="黑体" w:hint="eastAsia"/>
          <w:sz w:val="32"/>
          <w:szCs w:val="32"/>
        </w:rPr>
      </w:pPr>
      <w:r>
        <w:rPr>
          <w:rFonts w:ascii="仿宋_GB2312" w:eastAsia="仿宋_GB2312" w:hAnsi="黑体" w:hint="eastAsia"/>
          <w:sz w:val="32"/>
          <w:szCs w:val="32"/>
        </w:rPr>
        <w:t>不做该预算。</w:t>
      </w:r>
    </w:p>
    <w:p w:rsidR="003E5623" w:rsidRDefault="005208ED">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w:t>
      </w:r>
      <w:r w:rsidR="00536B38">
        <w:rPr>
          <w:rFonts w:ascii="仿宋_GB2312" w:eastAsia="仿宋_GB2312" w:hAnsi="黑体" w:hint="eastAsia"/>
          <w:sz w:val="32"/>
          <w:szCs w:val="32"/>
        </w:rPr>
        <w:t>临高县畜牧兽医服务中心2022年</w:t>
      </w:r>
      <w:r>
        <w:rPr>
          <w:rFonts w:ascii="黑体" w:eastAsia="黑体" w:hAnsi="黑体" w:cs="Times New Roman" w:hint="eastAsia"/>
          <w:sz w:val="32"/>
          <w:shd w:val="clear" w:color="auto" w:fill="FFFFFF"/>
        </w:rPr>
        <w:t>收支预算情况的总体说明</w:t>
      </w:r>
    </w:p>
    <w:p w:rsidR="003E5623" w:rsidRDefault="005208ED">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w:t>
      </w:r>
      <w:r w:rsidR="00536B38">
        <w:rPr>
          <w:rFonts w:ascii="仿宋_GB2312" w:eastAsia="仿宋_GB2312" w:hAnsi="黑体" w:hint="eastAsia"/>
          <w:sz w:val="32"/>
          <w:szCs w:val="32"/>
        </w:rPr>
        <w:t>临高县畜牧兽医服务中心</w:t>
      </w:r>
      <w:r>
        <w:rPr>
          <w:rFonts w:ascii="仿宋_GB2312" w:eastAsia="仿宋_GB2312" w:hAnsi="黑体" w:cs="仿宋_GB2312" w:hint="eastAsia"/>
          <w:sz w:val="32"/>
          <w:szCs w:val="32"/>
        </w:rPr>
        <w:t>所有收入和支出均纳入部门预算管理。收入包括：一般公共预算收入、政府性基金收入、其他财政资金收入、事业收入、</w:t>
      </w:r>
      <w:r w:rsidR="00536B38">
        <w:rPr>
          <w:rFonts w:ascii="仿宋_GB2312" w:eastAsia="仿宋_GB2312" w:hAnsi="黑体" w:hint="eastAsia"/>
          <w:sz w:val="32"/>
          <w:szCs w:val="32"/>
        </w:rPr>
        <w:t>其他收入</w:t>
      </w:r>
      <w:r>
        <w:rPr>
          <w:rFonts w:ascii="仿宋_GB2312" w:eastAsia="仿宋_GB2312" w:hAnsi="黑体" w:hint="eastAsia"/>
          <w:sz w:val="32"/>
          <w:szCs w:val="32"/>
        </w:rPr>
        <w:t>；支出包括：</w:t>
      </w:r>
      <w:r w:rsidR="00536B38" w:rsidRPr="00536B38">
        <w:rPr>
          <w:rFonts w:ascii="仿宋_GB2312" w:eastAsia="仿宋_GB2312" w:hAnsi="黑体" w:hint="eastAsia"/>
          <w:sz w:val="32"/>
          <w:szCs w:val="32"/>
        </w:rPr>
        <w:t>社会保障和就业支出</w:t>
      </w:r>
      <w:r w:rsidR="00536B38">
        <w:rPr>
          <w:rFonts w:ascii="仿宋_GB2312" w:eastAsia="仿宋_GB2312" w:hAnsi="黑体" w:hint="eastAsia"/>
          <w:sz w:val="32"/>
          <w:szCs w:val="32"/>
        </w:rPr>
        <w:t>、</w:t>
      </w:r>
      <w:r w:rsidR="00536B38" w:rsidRPr="00536B38">
        <w:rPr>
          <w:rFonts w:ascii="仿宋_GB2312" w:eastAsia="仿宋_GB2312" w:hAnsi="黑体" w:hint="eastAsia"/>
          <w:sz w:val="32"/>
          <w:szCs w:val="32"/>
        </w:rPr>
        <w:t>卫生健康支出</w:t>
      </w:r>
      <w:r w:rsidR="00536B38">
        <w:rPr>
          <w:rFonts w:ascii="仿宋_GB2312" w:eastAsia="仿宋_GB2312" w:hAnsi="黑体" w:hint="eastAsia"/>
          <w:sz w:val="32"/>
          <w:szCs w:val="32"/>
        </w:rPr>
        <w:t>、</w:t>
      </w:r>
      <w:r w:rsidR="00F5111E" w:rsidRPr="00F5111E">
        <w:rPr>
          <w:rFonts w:ascii="仿宋_GB2312" w:eastAsia="仿宋_GB2312" w:hAnsi="黑体" w:hint="eastAsia"/>
          <w:sz w:val="32"/>
          <w:szCs w:val="32"/>
        </w:rPr>
        <w:t>农林水支出</w:t>
      </w:r>
      <w:r w:rsidR="00F5111E">
        <w:rPr>
          <w:rFonts w:ascii="仿宋_GB2312" w:eastAsia="仿宋_GB2312" w:hAnsi="黑体" w:hint="eastAsia"/>
          <w:sz w:val="32"/>
          <w:szCs w:val="32"/>
        </w:rPr>
        <w:t>、</w:t>
      </w:r>
      <w:r w:rsidR="00F5111E" w:rsidRPr="00F5111E">
        <w:rPr>
          <w:rFonts w:ascii="仿宋_GB2312" w:eastAsia="仿宋_GB2312" w:hAnsi="黑体" w:hint="eastAsia"/>
          <w:sz w:val="32"/>
          <w:szCs w:val="32"/>
        </w:rPr>
        <w:t>商业服务业等支出</w:t>
      </w:r>
      <w:r w:rsidR="00F5111E">
        <w:rPr>
          <w:rFonts w:ascii="仿宋_GB2312" w:eastAsia="仿宋_GB2312" w:hAnsi="黑体" w:hint="eastAsia"/>
          <w:sz w:val="32"/>
          <w:szCs w:val="32"/>
        </w:rPr>
        <w:t>、</w:t>
      </w:r>
      <w:r w:rsidR="00F5111E" w:rsidRPr="00F5111E">
        <w:rPr>
          <w:rFonts w:ascii="仿宋_GB2312" w:eastAsia="仿宋_GB2312" w:hAnsi="黑体" w:hint="eastAsia"/>
          <w:sz w:val="32"/>
          <w:szCs w:val="32"/>
        </w:rPr>
        <w:t>住房保障支出</w:t>
      </w:r>
      <w:r>
        <w:rPr>
          <w:rFonts w:ascii="仿宋_GB2312" w:eastAsia="仿宋_GB2312" w:hAnsi="黑体" w:hint="eastAsia"/>
          <w:sz w:val="32"/>
          <w:szCs w:val="32"/>
        </w:rPr>
        <w:t>。</w:t>
      </w:r>
      <w:r w:rsidR="00F5111E">
        <w:rPr>
          <w:rFonts w:ascii="仿宋_GB2312" w:eastAsia="仿宋_GB2312" w:hAnsi="黑体" w:hint="eastAsia"/>
          <w:sz w:val="32"/>
          <w:szCs w:val="32"/>
        </w:rPr>
        <w:t>临高县畜牧兽医服务中心2022年</w:t>
      </w:r>
      <w:r>
        <w:rPr>
          <w:rFonts w:ascii="仿宋_GB2312" w:eastAsia="仿宋_GB2312" w:hAnsi="黑体" w:hint="eastAsia"/>
          <w:sz w:val="32"/>
          <w:szCs w:val="32"/>
        </w:rPr>
        <w:t>收支总预算</w:t>
      </w:r>
      <w:r w:rsidR="00F5111E">
        <w:rPr>
          <w:rFonts w:ascii="仿宋_GB2312" w:eastAsia="仿宋_GB2312" w:hAnsi="黑体" w:cs="仿宋_GB2312" w:hint="eastAsia"/>
          <w:sz w:val="32"/>
          <w:szCs w:val="32"/>
        </w:rPr>
        <w:t>371.27</w:t>
      </w:r>
      <w:r>
        <w:rPr>
          <w:rFonts w:ascii="仿宋_GB2312" w:eastAsia="仿宋_GB2312" w:hAnsi="黑体" w:hint="eastAsia"/>
          <w:sz w:val="32"/>
          <w:szCs w:val="32"/>
        </w:rPr>
        <w:t>万元。</w:t>
      </w:r>
    </w:p>
    <w:p w:rsidR="003E5623" w:rsidRDefault="005208ED">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sidR="00F5111E">
        <w:rPr>
          <w:rFonts w:ascii="仿宋_GB2312" w:eastAsia="仿宋_GB2312" w:hAnsi="黑体" w:hint="eastAsia"/>
          <w:sz w:val="32"/>
          <w:szCs w:val="32"/>
        </w:rPr>
        <w:t>临高县畜牧兽医服务中心2022年</w:t>
      </w:r>
      <w:r>
        <w:rPr>
          <w:rFonts w:ascii="黑体" w:eastAsia="黑体" w:hAnsi="黑体" w:cs="Times New Roman" w:hint="eastAsia"/>
          <w:sz w:val="32"/>
          <w:shd w:val="clear" w:color="auto" w:fill="FFFFFF"/>
        </w:rPr>
        <w:t>收入预算情况说明</w:t>
      </w:r>
    </w:p>
    <w:p w:rsidR="003E5623" w:rsidRDefault="00F5111E">
      <w:pPr>
        <w:ind w:firstLineChars="200" w:firstLine="640"/>
        <w:rPr>
          <w:rFonts w:ascii="仿宋_GB2312" w:eastAsia="仿宋_GB2312" w:hAnsi="黑体"/>
          <w:sz w:val="32"/>
          <w:szCs w:val="32"/>
        </w:rPr>
      </w:pPr>
      <w:r>
        <w:rPr>
          <w:rFonts w:ascii="仿宋_GB2312" w:eastAsia="仿宋_GB2312" w:hAnsi="黑体" w:hint="eastAsia"/>
          <w:sz w:val="32"/>
          <w:szCs w:val="32"/>
        </w:rPr>
        <w:t>临高县畜牧兽医服务中心2022年</w:t>
      </w:r>
      <w:r w:rsidR="005208ED">
        <w:rPr>
          <w:rFonts w:ascii="仿宋_GB2312" w:eastAsia="仿宋_GB2312" w:hAnsi="黑体" w:hint="eastAsia"/>
          <w:sz w:val="32"/>
          <w:szCs w:val="32"/>
        </w:rPr>
        <w:t>收入预算</w:t>
      </w:r>
      <w:r>
        <w:rPr>
          <w:rFonts w:ascii="仿宋_GB2312" w:eastAsia="仿宋_GB2312" w:hAnsi="黑体" w:cs="仿宋_GB2312" w:hint="eastAsia"/>
          <w:sz w:val="32"/>
          <w:szCs w:val="32"/>
        </w:rPr>
        <w:t>371.27</w:t>
      </w:r>
      <w:r w:rsidR="005208ED">
        <w:rPr>
          <w:rFonts w:ascii="仿宋_GB2312" w:eastAsia="仿宋_GB2312" w:hAnsi="黑体" w:hint="eastAsia"/>
          <w:sz w:val="32"/>
          <w:szCs w:val="32"/>
        </w:rPr>
        <w:t>万元，其中：上年结转</w:t>
      </w:r>
      <w:r>
        <w:rPr>
          <w:rFonts w:ascii="仿宋_GB2312" w:eastAsia="仿宋_GB2312" w:hAnsi="黑体" w:cs="仿宋_GB2312" w:hint="eastAsia"/>
          <w:sz w:val="32"/>
          <w:szCs w:val="32"/>
        </w:rPr>
        <w:t>0</w:t>
      </w:r>
      <w:r w:rsidR="005208ED">
        <w:rPr>
          <w:rFonts w:ascii="仿宋_GB2312" w:eastAsia="仿宋_GB2312" w:hAnsi="黑体" w:hint="eastAsia"/>
          <w:sz w:val="32"/>
          <w:szCs w:val="32"/>
        </w:rPr>
        <w:t>万元，占</w:t>
      </w:r>
      <w:r>
        <w:rPr>
          <w:rFonts w:ascii="仿宋_GB2312" w:eastAsia="仿宋_GB2312" w:hAnsi="黑体" w:cs="仿宋_GB2312" w:hint="eastAsia"/>
          <w:sz w:val="32"/>
          <w:szCs w:val="32"/>
        </w:rPr>
        <w:t>0</w:t>
      </w:r>
      <w:r w:rsidR="005208ED">
        <w:rPr>
          <w:rFonts w:ascii="仿宋_GB2312" w:eastAsia="仿宋_GB2312" w:hAnsi="黑体" w:hint="eastAsia"/>
          <w:sz w:val="32"/>
          <w:szCs w:val="32"/>
        </w:rPr>
        <w:t>%</w:t>
      </w:r>
      <w:r w:rsidR="005208ED">
        <w:rPr>
          <w:rFonts w:ascii="仿宋_GB2312" w:eastAsia="仿宋_GB2312" w:hAnsi="黑体" w:hint="eastAsia"/>
          <w:sz w:val="32"/>
          <w:szCs w:val="32"/>
        </w:rPr>
        <w:t>；经费拨款收入</w:t>
      </w:r>
      <w:r>
        <w:rPr>
          <w:rFonts w:ascii="仿宋_GB2312" w:eastAsia="仿宋_GB2312" w:hAnsi="黑体" w:cs="仿宋_GB2312" w:hint="eastAsia"/>
          <w:sz w:val="32"/>
          <w:szCs w:val="32"/>
        </w:rPr>
        <w:t>371.27</w:t>
      </w:r>
      <w:r w:rsidR="005208ED">
        <w:rPr>
          <w:rFonts w:ascii="仿宋_GB2312" w:eastAsia="仿宋_GB2312" w:hAnsi="黑体" w:hint="eastAsia"/>
          <w:sz w:val="32"/>
          <w:szCs w:val="32"/>
        </w:rPr>
        <w:t>万元，占</w:t>
      </w:r>
      <w:r>
        <w:rPr>
          <w:rFonts w:ascii="仿宋_GB2312" w:eastAsia="仿宋_GB2312" w:hAnsi="黑体" w:cs="仿宋_GB2312" w:hint="eastAsia"/>
          <w:sz w:val="32"/>
          <w:szCs w:val="32"/>
        </w:rPr>
        <w:t>100</w:t>
      </w:r>
      <w:r w:rsidR="005208ED">
        <w:rPr>
          <w:rFonts w:ascii="仿宋_GB2312" w:eastAsia="仿宋_GB2312" w:hAnsi="黑体" w:hint="eastAsia"/>
          <w:sz w:val="32"/>
          <w:szCs w:val="32"/>
        </w:rPr>
        <w:t>%</w:t>
      </w:r>
      <w:r w:rsidR="005208ED">
        <w:rPr>
          <w:rFonts w:ascii="仿宋_GB2312" w:eastAsia="仿宋_GB2312" w:hAnsi="黑体" w:hint="eastAsia"/>
          <w:sz w:val="32"/>
          <w:szCs w:val="32"/>
        </w:rPr>
        <w:t>；</w:t>
      </w:r>
      <w:r w:rsidR="005208ED">
        <w:rPr>
          <w:rFonts w:ascii="仿宋_GB2312" w:eastAsia="仿宋_GB2312" w:hAnsi="黑体" w:hint="eastAsia"/>
          <w:sz w:val="32"/>
          <w:szCs w:val="32"/>
        </w:rPr>
        <w:t>比上年预算数</w:t>
      </w:r>
      <w:r w:rsidR="005208ED">
        <w:rPr>
          <w:rFonts w:ascii="仿宋_GB2312" w:eastAsia="仿宋_GB2312" w:hAnsi="黑体" w:cs="仿宋_GB2312" w:hint="eastAsia"/>
          <w:sz w:val="32"/>
          <w:szCs w:val="32"/>
        </w:rPr>
        <w:t>减少</w:t>
      </w:r>
      <w:r>
        <w:rPr>
          <w:rFonts w:ascii="仿宋_GB2312" w:eastAsia="仿宋_GB2312" w:hAnsi="黑体" w:cs="仿宋_GB2312" w:hint="eastAsia"/>
          <w:sz w:val="32"/>
          <w:szCs w:val="32"/>
        </w:rPr>
        <w:t>261.34</w:t>
      </w:r>
      <w:r w:rsidR="005208ED">
        <w:rPr>
          <w:rFonts w:ascii="仿宋_GB2312" w:eastAsia="仿宋_GB2312" w:hAnsi="黑体" w:hint="eastAsia"/>
          <w:sz w:val="32"/>
          <w:szCs w:val="32"/>
        </w:rPr>
        <w:t>万元，主要是</w:t>
      </w:r>
      <w:r>
        <w:rPr>
          <w:rFonts w:ascii="仿宋_GB2312" w:eastAsia="仿宋_GB2312" w:hAnsi="黑体" w:hint="eastAsia"/>
          <w:sz w:val="32"/>
          <w:szCs w:val="32"/>
        </w:rPr>
        <w:t>项目开支减少</w:t>
      </w:r>
      <w:r w:rsidR="005208ED">
        <w:rPr>
          <w:rFonts w:ascii="仿宋_GB2312" w:eastAsia="仿宋_GB2312" w:hAnsi="黑体" w:hint="eastAsia"/>
          <w:sz w:val="32"/>
          <w:szCs w:val="32"/>
        </w:rPr>
        <w:t>。</w:t>
      </w:r>
    </w:p>
    <w:p w:rsidR="003E5623" w:rsidRDefault="005208ED">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w:t>
      </w:r>
      <w:r w:rsidR="00F5111E">
        <w:rPr>
          <w:rFonts w:ascii="仿宋_GB2312" w:eastAsia="仿宋_GB2312" w:hAnsi="黑体" w:hint="eastAsia"/>
          <w:sz w:val="32"/>
          <w:szCs w:val="32"/>
        </w:rPr>
        <w:t>临高县畜牧兽医服务中心2022</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w:t>
      </w:r>
      <w:r>
        <w:rPr>
          <w:rFonts w:ascii="黑体" w:eastAsia="黑体" w:hAnsi="黑体" w:cs="Times New Roman" w:hint="eastAsia"/>
          <w:sz w:val="32"/>
          <w:shd w:val="clear" w:color="auto" w:fill="FFFFFF"/>
        </w:rPr>
        <w:lastRenderedPageBreak/>
        <w:t>况说明</w:t>
      </w:r>
    </w:p>
    <w:p w:rsidR="003E5623" w:rsidRDefault="00F5111E">
      <w:pPr>
        <w:ind w:firstLineChars="200" w:firstLine="640"/>
        <w:rPr>
          <w:rFonts w:ascii="仿宋_GB2312" w:eastAsia="仿宋_GB2312" w:hAnsi="黑体"/>
          <w:sz w:val="32"/>
          <w:szCs w:val="32"/>
        </w:rPr>
      </w:pPr>
      <w:r>
        <w:rPr>
          <w:rFonts w:ascii="仿宋_GB2312" w:eastAsia="仿宋_GB2312" w:hAnsi="黑体" w:hint="eastAsia"/>
          <w:sz w:val="32"/>
          <w:szCs w:val="32"/>
        </w:rPr>
        <w:t>临高县畜牧兽医服务中心2022</w:t>
      </w:r>
      <w:r w:rsidR="005208ED">
        <w:rPr>
          <w:rFonts w:ascii="仿宋_GB2312" w:eastAsia="仿宋_GB2312" w:hAnsi="黑体" w:hint="eastAsia"/>
          <w:sz w:val="32"/>
          <w:szCs w:val="32"/>
        </w:rPr>
        <w:t>年支出预算</w:t>
      </w:r>
      <w:r>
        <w:rPr>
          <w:rFonts w:ascii="仿宋_GB2312" w:eastAsia="仿宋_GB2312" w:hAnsi="黑体" w:cs="仿宋_GB2312" w:hint="eastAsia"/>
          <w:sz w:val="32"/>
          <w:szCs w:val="32"/>
        </w:rPr>
        <w:t>388.38</w:t>
      </w:r>
      <w:r w:rsidR="005208ED">
        <w:rPr>
          <w:rFonts w:ascii="仿宋_GB2312" w:eastAsia="仿宋_GB2312" w:hAnsi="黑体" w:hint="eastAsia"/>
          <w:sz w:val="32"/>
          <w:szCs w:val="32"/>
        </w:rPr>
        <w:t>万元，其中：基本支出</w:t>
      </w:r>
      <w:r>
        <w:rPr>
          <w:rFonts w:ascii="仿宋_GB2312" w:eastAsia="仿宋_GB2312" w:hAnsi="黑体" w:cs="仿宋_GB2312" w:hint="eastAsia"/>
          <w:sz w:val="32"/>
          <w:szCs w:val="32"/>
        </w:rPr>
        <w:t>283.61</w:t>
      </w:r>
      <w:r w:rsidR="005208ED">
        <w:rPr>
          <w:rFonts w:ascii="仿宋_GB2312" w:eastAsia="仿宋_GB2312" w:hAnsi="黑体" w:hint="eastAsia"/>
          <w:sz w:val="32"/>
          <w:szCs w:val="32"/>
        </w:rPr>
        <w:t>万元，占</w:t>
      </w:r>
      <w:r w:rsidR="00E65190">
        <w:rPr>
          <w:rFonts w:ascii="仿宋_GB2312" w:eastAsia="仿宋_GB2312" w:hAnsi="黑体" w:cs="仿宋_GB2312" w:hint="eastAsia"/>
          <w:sz w:val="32"/>
          <w:szCs w:val="32"/>
        </w:rPr>
        <w:t>73.02</w:t>
      </w:r>
      <w:r w:rsidR="005208ED">
        <w:rPr>
          <w:rFonts w:ascii="仿宋_GB2312" w:eastAsia="仿宋_GB2312" w:hAnsi="黑体" w:hint="eastAsia"/>
          <w:sz w:val="32"/>
          <w:szCs w:val="32"/>
        </w:rPr>
        <w:t>%</w:t>
      </w:r>
      <w:r w:rsidR="005208ED">
        <w:rPr>
          <w:rFonts w:ascii="仿宋_GB2312" w:eastAsia="仿宋_GB2312" w:hAnsi="黑体" w:hint="eastAsia"/>
          <w:sz w:val="32"/>
          <w:szCs w:val="32"/>
        </w:rPr>
        <w:t>；项目支出</w:t>
      </w:r>
      <w:r>
        <w:rPr>
          <w:rFonts w:ascii="仿宋_GB2312" w:eastAsia="仿宋_GB2312" w:hAnsi="黑体" w:cs="仿宋_GB2312" w:hint="eastAsia"/>
          <w:sz w:val="32"/>
          <w:szCs w:val="32"/>
        </w:rPr>
        <w:t>104.78</w:t>
      </w:r>
      <w:r w:rsidR="00E65190">
        <w:rPr>
          <w:rFonts w:ascii="仿宋_GB2312" w:eastAsia="仿宋_GB2312" w:hAnsi="黑体" w:hint="eastAsia"/>
          <w:sz w:val="32"/>
          <w:szCs w:val="32"/>
        </w:rPr>
        <w:t>万元，占</w:t>
      </w:r>
      <w:r w:rsidR="00E65190">
        <w:rPr>
          <w:rFonts w:ascii="仿宋_GB2312" w:eastAsia="仿宋_GB2312" w:hAnsi="黑体" w:cs="仿宋_GB2312" w:hint="eastAsia"/>
          <w:sz w:val="32"/>
          <w:szCs w:val="32"/>
        </w:rPr>
        <w:t>26.97</w:t>
      </w:r>
      <w:r w:rsidR="005208ED">
        <w:rPr>
          <w:rFonts w:ascii="仿宋_GB2312" w:eastAsia="仿宋_GB2312" w:hAnsi="黑体" w:hint="eastAsia"/>
          <w:sz w:val="32"/>
          <w:szCs w:val="32"/>
        </w:rPr>
        <w:t>%</w:t>
      </w:r>
      <w:r w:rsidR="005208ED">
        <w:rPr>
          <w:rFonts w:ascii="仿宋_GB2312" w:eastAsia="仿宋_GB2312" w:hAnsi="黑体" w:hint="eastAsia"/>
          <w:sz w:val="32"/>
          <w:szCs w:val="32"/>
        </w:rPr>
        <w:t>。比上年预算数</w:t>
      </w:r>
      <w:r w:rsidR="005208ED">
        <w:rPr>
          <w:rFonts w:ascii="仿宋_GB2312" w:eastAsia="仿宋_GB2312" w:hAnsi="黑体" w:cs="仿宋_GB2312" w:hint="eastAsia"/>
          <w:sz w:val="32"/>
          <w:szCs w:val="32"/>
        </w:rPr>
        <w:t>减少</w:t>
      </w:r>
      <w:r w:rsidR="00E65190">
        <w:rPr>
          <w:rFonts w:ascii="仿宋_GB2312" w:eastAsia="仿宋_GB2312" w:hAnsi="黑体" w:cs="仿宋_GB2312" w:hint="eastAsia"/>
          <w:sz w:val="32"/>
          <w:szCs w:val="32"/>
        </w:rPr>
        <w:t>244.23</w:t>
      </w:r>
      <w:r w:rsidR="005208ED">
        <w:rPr>
          <w:rFonts w:ascii="仿宋_GB2312" w:eastAsia="仿宋_GB2312" w:hAnsi="黑体" w:hint="eastAsia"/>
          <w:sz w:val="32"/>
          <w:szCs w:val="32"/>
        </w:rPr>
        <w:t>万元，主要是</w:t>
      </w:r>
      <w:r w:rsidR="00E65190">
        <w:rPr>
          <w:rFonts w:ascii="仿宋_GB2312" w:eastAsia="仿宋_GB2312" w:hAnsi="黑体" w:hint="eastAsia"/>
          <w:sz w:val="32"/>
          <w:szCs w:val="32"/>
        </w:rPr>
        <w:t>今年部分项目开支减少</w:t>
      </w:r>
      <w:r w:rsidR="005208ED">
        <w:rPr>
          <w:rFonts w:ascii="仿宋_GB2312" w:eastAsia="仿宋_GB2312" w:hAnsi="黑体" w:hint="eastAsia"/>
          <w:sz w:val="32"/>
          <w:szCs w:val="32"/>
        </w:rPr>
        <w:t>。</w:t>
      </w:r>
    </w:p>
    <w:p w:rsidR="003E5623" w:rsidRDefault="005208ED">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3E5623" w:rsidRDefault="005208ED">
      <w:pPr>
        <w:ind w:firstLineChars="200" w:firstLine="640"/>
        <w:rPr>
          <w:rFonts w:ascii="楷体" w:eastAsia="楷体" w:hAnsi="楷体"/>
          <w:sz w:val="32"/>
          <w:szCs w:val="32"/>
        </w:rPr>
      </w:pPr>
      <w:r>
        <w:rPr>
          <w:rFonts w:ascii="楷体" w:eastAsia="楷体" w:hAnsi="楷体" w:hint="eastAsia"/>
          <w:sz w:val="32"/>
          <w:szCs w:val="32"/>
        </w:rPr>
        <w:t>（一）机关运行经费</w:t>
      </w:r>
      <w:r>
        <w:rPr>
          <w:rFonts w:ascii="楷体" w:eastAsia="楷体" w:hAnsi="楷体" w:hint="eastAsia"/>
          <w:sz w:val="32"/>
          <w:szCs w:val="32"/>
        </w:rPr>
        <w:t>（</w:t>
      </w:r>
      <w:r>
        <w:rPr>
          <w:rFonts w:ascii="楷体" w:eastAsia="楷体" w:hAnsi="楷体" w:hint="eastAsia"/>
          <w:sz w:val="32"/>
          <w:szCs w:val="32"/>
        </w:rPr>
        <w:t>行政单位</w:t>
      </w:r>
      <w:r>
        <w:rPr>
          <w:rFonts w:ascii="楷体" w:eastAsia="楷体" w:hAnsi="楷体" w:hint="eastAsia"/>
          <w:sz w:val="32"/>
          <w:szCs w:val="32"/>
        </w:rPr>
        <w:t>、</w:t>
      </w:r>
      <w:r>
        <w:rPr>
          <w:rFonts w:ascii="楷体" w:eastAsia="楷体" w:hAnsi="楷体" w:hint="eastAsia"/>
          <w:sz w:val="32"/>
          <w:szCs w:val="32"/>
        </w:rPr>
        <w:t>参照公务员法管理的事业单位</w:t>
      </w:r>
      <w:r>
        <w:rPr>
          <w:rFonts w:ascii="楷体" w:eastAsia="楷体" w:hAnsi="楷体" w:hint="eastAsia"/>
          <w:sz w:val="32"/>
          <w:szCs w:val="32"/>
        </w:rPr>
        <w:t>需说明，其他单位不需要说明</w:t>
      </w:r>
      <w:r>
        <w:rPr>
          <w:rFonts w:ascii="楷体" w:eastAsia="楷体" w:hAnsi="楷体" w:hint="eastAsia"/>
          <w:sz w:val="32"/>
          <w:szCs w:val="32"/>
        </w:rPr>
        <w:t>）</w:t>
      </w:r>
    </w:p>
    <w:p w:rsidR="003E5623" w:rsidRDefault="00E65190">
      <w:pPr>
        <w:ind w:firstLineChars="200" w:firstLine="640"/>
        <w:rPr>
          <w:rFonts w:ascii="仿宋_GB2312" w:eastAsia="仿宋_GB2312" w:hAnsi="黑体"/>
          <w:sz w:val="32"/>
          <w:szCs w:val="32"/>
        </w:rPr>
      </w:pPr>
      <w:r>
        <w:rPr>
          <w:rFonts w:ascii="仿宋_GB2312" w:eastAsia="仿宋_GB2312" w:hAnsi="黑体" w:hint="eastAsia"/>
          <w:sz w:val="32"/>
          <w:szCs w:val="32"/>
        </w:rPr>
        <w:t>临高县畜牧兽医服务中心2022年</w:t>
      </w:r>
      <w:r w:rsidR="005208ED">
        <w:rPr>
          <w:rFonts w:ascii="仿宋_GB2312" w:eastAsia="仿宋_GB2312" w:hAnsi="黑体" w:cs="仿宋_GB2312" w:hint="eastAsia"/>
          <w:sz w:val="32"/>
          <w:szCs w:val="32"/>
        </w:rPr>
        <w:t>的机关运行经费预算</w:t>
      </w:r>
      <w:r>
        <w:rPr>
          <w:rFonts w:ascii="仿宋_GB2312" w:eastAsia="仿宋_GB2312" w:hAnsi="黑体" w:cs="仿宋_GB2312" w:hint="eastAsia"/>
          <w:sz w:val="32"/>
          <w:szCs w:val="32"/>
        </w:rPr>
        <w:t>37.45</w:t>
      </w:r>
      <w:r w:rsidR="005208ED">
        <w:rPr>
          <w:rFonts w:ascii="仿宋_GB2312" w:eastAsia="仿宋_GB2312" w:hAnsi="黑体" w:hint="eastAsia"/>
          <w:sz w:val="32"/>
          <w:szCs w:val="32"/>
        </w:rPr>
        <w:t>万元。</w:t>
      </w:r>
    </w:p>
    <w:p w:rsidR="003E5623" w:rsidRDefault="005208ED">
      <w:pPr>
        <w:ind w:firstLineChars="200" w:firstLine="640"/>
        <w:rPr>
          <w:rFonts w:ascii="楷体" w:eastAsia="楷体" w:hAnsi="楷体"/>
          <w:sz w:val="32"/>
          <w:szCs w:val="32"/>
        </w:rPr>
      </w:pPr>
      <w:r>
        <w:rPr>
          <w:rFonts w:ascii="楷体" w:eastAsia="楷体" w:hAnsi="楷体" w:hint="eastAsia"/>
          <w:sz w:val="32"/>
          <w:szCs w:val="32"/>
        </w:rPr>
        <w:t>（二）政府采购情况</w:t>
      </w:r>
    </w:p>
    <w:p w:rsidR="003E5623" w:rsidRDefault="00E65190">
      <w:pPr>
        <w:ind w:firstLine="640"/>
        <w:rPr>
          <w:rFonts w:ascii="仿宋_GB2312" w:eastAsia="仿宋_GB2312" w:hAnsi="黑体"/>
          <w:sz w:val="32"/>
          <w:szCs w:val="32"/>
        </w:rPr>
      </w:pPr>
      <w:r>
        <w:rPr>
          <w:rFonts w:ascii="仿宋_GB2312" w:eastAsia="仿宋_GB2312" w:hAnsi="黑体" w:hint="eastAsia"/>
          <w:sz w:val="32"/>
          <w:szCs w:val="32"/>
        </w:rPr>
        <w:t>临高县畜牧兽医服务中心2022年</w:t>
      </w:r>
      <w:r w:rsidR="005208ED">
        <w:rPr>
          <w:rFonts w:ascii="仿宋_GB2312" w:eastAsia="仿宋_GB2312" w:hAnsi="黑体" w:cs="仿宋_GB2312" w:hint="eastAsia"/>
          <w:sz w:val="32"/>
          <w:szCs w:val="32"/>
        </w:rPr>
        <w:t>政府采购预算总额×</w:t>
      </w:r>
      <w:r>
        <w:rPr>
          <w:rFonts w:ascii="仿宋_GB2312" w:eastAsia="仿宋_GB2312" w:hAnsi="黑体" w:cs="仿宋_GB2312" w:hint="eastAsia"/>
          <w:sz w:val="32"/>
          <w:szCs w:val="32"/>
        </w:rPr>
        <w:t>0</w:t>
      </w:r>
      <w:r w:rsidR="005208ED">
        <w:rPr>
          <w:rFonts w:ascii="仿宋_GB2312" w:eastAsia="仿宋_GB2312" w:hAnsi="黑体" w:hint="eastAsia"/>
          <w:sz w:val="32"/>
          <w:szCs w:val="32"/>
        </w:rPr>
        <w:t>万元，其中：政府采购货物预算</w:t>
      </w:r>
      <w:r>
        <w:rPr>
          <w:rFonts w:ascii="仿宋_GB2312" w:eastAsia="仿宋_GB2312" w:hAnsi="黑体" w:cs="仿宋_GB2312" w:hint="eastAsia"/>
          <w:sz w:val="32"/>
          <w:szCs w:val="32"/>
        </w:rPr>
        <w:t>0</w:t>
      </w:r>
      <w:r w:rsidR="005208ED">
        <w:rPr>
          <w:rFonts w:ascii="仿宋_GB2312" w:eastAsia="仿宋_GB2312" w:hAnsi="黑体" w:hint="eastAsia"/>
          <w:sz w:val="32"/>
          <w:szCs w:val="32"/>
        </w:rPr>
        <w:t>万元，政府采购工程预算</w:t>
      </w:r>
      <w:r>
        <w:rPr>
          <w:rFonts w:ascii="仿宋_GB2312" w:eastAsia="仿宋_GB2312" w:hAnsi="黑体" w:cs="仿宋_GB2312" w:hint="eastAsia"/>
          <w:sz w:val="32"/>
          <w:szCs w:val="32"/>
        </w:rPr>
        <w:t>0</w:t>
      </w:r>
      <w:r w:rsidR="005208ED">
        <w:rPr>
          <w:rFonts w:ascii="仿宋_GB2312" w:eastAsia="仿宋_GB2312" w:hAnsi="黑体" w:hint="eastAsia"/>
          <w:sz w:val="32"/>
          <w:szCs w:val="32"/>
        </w:rPr>
        <w:t>万元，政府采购服务预算</w:t>
      </w:r>
      <w:r>
        <w:rPr>
          <w:rFonts w:ascii="仿宋_GB2312" w:eastAsia="仿宋_GB2312" w:hAnsi="黑体" w:cs="仿宋_GB2312" w:hint="eastAsia"/>
          <w:sz w:val="32"/>
          <w:szCs w:val="32"/>
        </w:rPr>
        <w:t>0</w:t>
      </w:r>
      <w:r w:rsidR="005208ED">
        <w:rPr>
          <w:rFonts w:ascii="仿宋_GB2312" w:eastAsia="仿宋_GB2312" w:hAnsi="黑体" w:hint="eastAsia"/>
          <w:sz w:val="32"/>
          <w:szCs w:val="32"/>
        </w:rPr>
        <w:t>万元</w:t>
      </w:r>
      <w:r w:rsidR="005208ED">
        <w:rPr>
          <w:rFonts w:ascii="仿宋_GB2312" w:eastAsia="仿宋_GB2312" w:hAnsi="黑体" w:hint="eastAsia"/>
          <w:sz w:val="32"/>
          <w:szCs w:val="32"/>
        </w:rPr>
        <w:t>。</w:t>
      </w:r>
    </w:p>
    <w:p w:rsidR="003E5623" w:rsidRDefault="005208ED">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3E5623" w:rsidRDefault="005208ED">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r w:rsidR="00E65190">
        <w:rPr>
          <w:rFonts w:ascii="仿宋_GB2312" w:eastAsia="仿宋_GB2312" w:hAnsi="黑体" w:cs="仿宋_GB2312" w:hint="eastAsia"/>
          <w:sz w:val="32"/>
          <w:szCs w:val="32"/>
        </w:rPr>
        <w:t>2021</w:t>
      </w:r>
      <w:r>
        <w:rPr>
          <w:rFonts w:ascii="仿宋_GB2312" w:eastAsia="仿宋_GB2312" w:hAnsi="黑体" w:hint="eastAsia"/>
          <w:sz w:val="32"/>
          <w:szCs w:val="32"/>
        </w:rPr>
        <w:t>年</w:t>
      </w:r>
      <w:r>
        <w:rPr>
          <w:rFonts w:ascii="仿宋_GB2312" w:eastAsia="仿宋_GB2312" w:hAnsi="黑体" w:hint="eastAsia"/>
          <w:sz w:val="32"/>
          <w:szCs w:val="32"/>
        </w:rPr>
        <w:t>12</w:t>
      </w:r>
      <w:r>
        <w:rPr>
          <w:rFonts w:ascii="仿宋_GB2312" w:eastAsia="仿宋_GB2312" w:hAnsi="黑体" w:hint="eastAsia"/>
          <w:sz w:val="32"/>
          <w:szCs w:val="32"/>
        </w:rPr>
        <w:t>月</w:t>
      </w:r>
      <w:r>
        <w:rPr>
          <w:rFonts w:ascii="仿宋_GB2312" w:eastAsia="仿宋_GB2312" w:hAnsi="黑体" w:hint="eastAsia"/>
          <w:sz w:val="32"/>
          <w:szCs w:val="32"/>
        </w:rPr>
        <w:t>31</w:t>
      </w:r>
      <w:r>
        <w:rPr>
          <w:rFonts w:ascii="仿宋_GB2312" w:eastAsia="仿宋_GB2312" w:hAnsi="黑体" w:hint="eastAsia"/>
          <w:sz w:val="32"/>
          <w:szCs w:val="32"/>
        </w:rPr>
        <w:t>日，</w:t>
      </w:r>
      <w:r w:rsidR="00E65190">
        <w:rPr>
          <w:rFonts w:ascii="仿宋_GB2312" w:eastAsia="仿宋_GB2312" w:hAnsi="黑体" w:hint="eastAsia"/>
          <w:sz w:val="32"/>
          <w:szCs w:val="32"/>
        </w:rPr>
        <w:t>临高县畜牧兽医服务中心</w:t>
      </w:r>
      <w:r>
        <w:rPr>
          <w:rFonts w:ascii="仿宋_GB2312" w:eastAsia="仿宋_GB2312" w:hAnsi="黑体" w:cs="仿宋_GB2312" w:hint="eastAsia"/>
          <w:sz w:val="32"/>
          <w:szCs w:val="32"/>
        </w:rPr>
        <w:t>本级及下属各预算单位共有车辆</w:t>
      </w:r>
      <w:r w:rsidR="00E65190">
        <w:rPr>
          <w:rFonts w:ascii="仿宋_GB2312" w:eastAsia="仿宋_GB2312" w:hAnsi="黑体" w:cs="仿宋_GB2312" w:hint="eastAsia"/>
          <w:sz w:val="32"/>
          <w:szCs w:val="32"/>
        </w:rPr>
        <w:t>1</w:t>
      </w:r>
      <w:r>
        <w:rPr>
          <w:rFonts w:ascii="仿宋_GB2312" w:eastAsia="仿宋_GB2312" w:hAnsi="黑体" w:cs="仿宋_GB2312" w:hint="eastAsia"/>
          <w:sz w:val="32"/>
          <w:szCs w:val="32"/>
        </w:rPr>
        <w:t>辆，其中，领导干部用车</w:t>
      </w:r>
      <w:r w:rsidR="00E65190">
        <w:rPr>
          <w:rFonts w:ascii="仿宋_GB2312" w:eastAsia="仿宋_GB2312" w:hAnsi="黑体" w:cs="仿宋_GB2312" w:hint="eastAsia"/>
          <w:sz w:val="32"/>
          <w:szCs w:val="32"/>
        </w:rPr>
        <w:t>0</w:t>
      </w:r>
      <w:r>
        <w:rPr>
          <w:rFonts w:ascii="仿宋_GB2312" w:eastAsia="仿宋_GB2312" w:hAnsi="黑体" w:cs="仿宋_GB2312" w:hint="eastAsia"/>
          <w:sz w:val="32"/>
          <w:szCs w:val="32"/>
        </w:rPr>
        <w:t>辆，机要通信应急用车</w:t>
      </w:r>
      <w:r w:rsidR="00E65190">
        <w:rPr>
          <w:rFonts w:ascii="仿宋_GB2312" w:eastAsia="仿宋_GB2312" w:hAnsi="黑体" w:cs="仿宋_GB2312" w:hint="eastAsia"/>
          <w:sz w:val="32"/>
          <w:szCs w:val="32"/>
        </w:rPr>
        <w:t>0</w:t>
      </w:r>
      <w:r>
        <w:rPr>
          <w:rFonts w:ascii="仿宋_GB2312" w:eastAsia="仿宋_GB2312" w:hAnsi="黑体" w:cs="仿宋_GB2312" w:hint="eastAsia"/>
          <w:sz w:val="32"/>
          <w:szCs w:val="32"/>
        </w:rPr>
        <w:t>辆、一般执法执勤用车</w:t>
      </w:r>
      <w:r w:rsidR="00E65190">
        <w:rPr>
          <w:rFonts w:ascii="仿宋_GB2312" w:eastAsia="仿宋_GB2312" w:hAnsi="黑体" w:cs="仿宋_GB2312" w:hint="eastAsia"/>
          <w:sz w:val="32"/>
          <w:szCs w:val="32"/>
        </w:rPr>
        <w:t>0</w:t>
      </w:r>
      <w:r>
        <w:rPr>
          <w:rFonts w:ascii="仿宋_GB2312" w:eastAsia="仿宋_GB2312" w:hAnsi="黑体" w:cs="仿宋_GB2312" w:hint="eastAsia"/>
          <w:sz w:val="32"/>
          <w:szCs w:val="32"/>
        </w:rPr>
        <w:t>辆、特种专业技术用车</w:t>
      </w:r>
      <w:r w:rsidR="00E65190">
        <w:rPr>
          <w:rFonts w:ascii="仿宋_GB2312" w:eastAsia="仿宋_GB2312" w:hAnsi="黑体" w:cs="仿宋_GB2312" w:hint="eastAsia"/>
          <w:sz w:val="32"/>
          <w:szCs w:val="32"/>
        </w:rPr>
        <w:t>0</w:t>
      </w:r>
      <w:r>
        <w:rPr>
          <w:rFonts w:ascii="仿宋_GB2312" w:eastAsia="仿宋_GB2312" w:hAnsi="黑体" w:cs="仿宋_GB2312" w:hint="eastAsia"/>
          <w:sz w:val="32"/>
          <w:szCs w:val="32"/>
        </w:rPr>
        <w:t>辆、其他用车</w:t>
      </w:r>
      <w:r w:rsidR="00E65190">
        <w:rPr>
          <w:rFonts w:ascii="仿宋_GB2312" w:eastAsia="仿宋_GB2312" w:hAnsi="黑体" w:cs="仿宋_GB2312" w:hint="eastAsia"/>
          <w:sz w:val="32"/>
          <w:szCs w:val="32"/>
        </w:rPr>
        <w:t>1</w:t>
      </w:r>
      <w:r>
        <w:rPr>
          <w:rFonts w:ascii="仿宋_GB2312" w:eastAsia="仿宋_GB2312" w:hAnsi="黑体" w:cs="仿宋_GB2312" w:hint="eastAsia"/>
          <w:sz w:val="32"/>
          <w:szCs w:val="32"/>
        </w:rPr>
        <w:t>辆。单位价值</w:t>
      </w:r>
      <w:r>
        <w:rPr>
          <w:rFonts w:ascii="仿宋_GB2312" w:eastAsia="仿宋_GB2312" w:hAnsi="黑体" w:cs="仿宋_GB2312" w:hint="eastAsia"/>
          <w:sz w:val="32"/>
          <w:szCs w:val="32"/>
        </w:rPr>
        <w:t>100</w:t>
      </w:r>
      <w:r>
        <w:rPr>
          <w:rFonts w:ascii="仿宋_GB2312" w:eastAsia="仿宋_GB2312" w:hAnsi="黑体" w:cs="仿宋_GB2312" w:hint="eastAsia"/>
          <w:sz w:val="32"/>
          <w:szCs w:val="32"/>
        </w:rPr>
        <w:t>万元以上设备0</w:t>
      </w:r>
      <w:r>
        <w:rPr>
          <w:rFonts w:ascii="仿宋_GB2312" w:eastAsia="仿宋_GB2312" w:hAnsi="黑体" w:cs="仿宋_GB2312" w:hint="eastAsia"/>
          <w:sz w:val="32"/>
          <w:szCs w:val="32"/>
        </w:rPr>
        <w:t>台（套）。</w:t>
      </w:r>
    </w:p>
    <w:p w:rsidR="003E5623" w:rsidRDefault="005208ED">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3E5623" w:rsidRDefault="005208ED">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2022</w:t>
      </w:r>
      <w:r>
        <w:rPr>
          <w:rFonts w:ascii="仿宋_GB2312" w:eastAsia="仿宋_GB2312" w:hAnsi="黑体" w:hint="eastAsia"/>
          <w:sz w:val="32"/>
          <w:szCs w:val="32"/>
        </w:rPr>
        <w:t>年临高县畜牧兽医服务中心</w:t>
      </w:r>
      <w:r>
        <w:rPr>
          <w:rFonts w:ascii="仿宋_GB2312" w:eastAsia="仿宋_GB2312" w:hAnsi="黑体" w:cs="仿宋_GB2312" w:hint="eastAsia"/>
          <w:sz w:val="32"/>
          <w:szCs w:val="32"/>
        </w:rPr>
        <w:t>12</w:t>
      </w:r>
      <w:r>
        <w:rPr>
          <w:rFonts w:ascii="仿宋_GB2312" w:eastAsia="仿宋_GB2312" w:hAnsi="黑体" w:cs="仿宋_GB2312" w:hint="eastAsia"/>
          <w:sz w:val="32"/>
          <w:szCs w:val="32"/>
        </w:rPr>
        <w:t>个项目实行绩效目</w:t>
      </w:r>
      <w:r>
        <w:rPr>
          <w:rFonts w:ascii="仿宋_GB2312" w:eastAsia="仿宋_GB2312" w:hAnsi="黑体" w:cs="仿宋_GB2312" w:hint="eastAsia"/>
          <w:sz w:val="32"/>
          <w:szCs w:val="32"/>
        </w:rPr>
        <w:lastRenderedPageBreak/>
        <w:t>标管理，涉及一般公共预算371.27</w:t>
      </w:r>
      <w:r>
        <w:rPr>
          <w:rFonts w:ascii="仿宋_GB2312" w:eastAsia="仿宋_GB2312" w:hAnsi="黑体" w:hint="eastAsia"/>
          <w:sz w:val="32"/>
          <w:szCs w:val="32"/>
        </w:rPr>
        <w:t>万元、政府性基金</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仿宋_GB2312" w:eastAsia="仿宋_GB2312" w:hAnsi="黑体" w:hint="eastAsia"/>
          <w:sz w:val="32"/>
          <w:szCs w:val="32"/>
        </w:rPr>
        <w:t>。</w:t>
      </w:r>
    </w:p>
    <w:p w:rsidR="003E5623" w:rsidRDefault="003E5623">
      <w:pPr>
        <w:jc w:val="center"/>
        <w:rPr>
          <w:rFonts w:ascii="黑体" w:eastAsia="黑体" w:hAnsi="黑体"/>
          <w:sz w:val="32"/>
          <w:szCs w:val="32"/>
        </w:rPr>
      </w:pPr>
    </w:p>
    <w:p w:rsidR="003E5623" w:rsidRDefault="003E5623">
      <w:pPr>
        <w:jc w:val="left"/>
        <w:rPr>
          <w:rFonts w:ascii="仿宋_GB2312" w:eastAsia="仿宋_GB2312" w:hAnsi="宋体" w:cs="宋体"/>
          <w:color w:val="000000"/>
          <w:kern w:val="0"/>
          <w:sz w:val="32"/>
          <w:szCs w:val="30"/>
        </w:rPr>
      </w:pPr>
    </w:p>
    <w:p w:rsidR="003E5623" w:rsidRDefault="005208ED">
      <w:pPr>
        <w:jc w:val="center"/>
        <w:rPr>
          <w:rFonts w:ascii="黑体" w:eastAsia="黑体" w:hAnsi="黑体"/>
          <w:b/>
          <w:sz w:val="32"/>
          <w:szCs w:val="32"/>
        </w:rPr>
      </w:pPr>
      <w:r>
        <w:rPr>
          <w:rFonts w:ascii="黑体" w:eastAsia="黑体" w:hAnsi="黑体" w:hint="eastAsia"/>
          <w:b/>
          <w:sz w:val="32"/>
          <w:szCs w:val="32"/>
        </w:rPr>
        <w:t>第四部分</w:t>
      </w:r>
      <w:r>
        <w:rPr>
          <w:rFonts w:ascii="黑体" w:eastAsia="黑体" w:hAnsi="黑体" w:hint="eastAsia"/>
          <w:b/>
          <w:sz w:val="32"/>
          <w:szCs w:val="32"/>
        </w:rPr>
        <w:t xml:space="preserve">  </w:t>
      </w:r>
      <w:r>
        <w:rPr>
          <w:rFonts w:ascii="黑体" w:eastAsia="黑体" w:hAnsi="黑体" w:hint="eastAsia"/>
          <w:b/>
          <w:sz w:val="32"/>
          <w:szCs w:val="32"/>
        </w:rPr>
        <w:t>名词解释</w:t>
      </w:r>
    </w:p>
    <w:p w:rsidR="003E5623" w:rsidRDefault="003E5623">
      <w:pPr>
        <w:ind w:firstLineChars="200" w:firstLine="640"/>
        <w:jc w:val="left"/>
        <w:rPr>
          <w:rFonts w:ascii="仿宋_GB2312" w:eastAsia="仿宋_GB2312" w:cs="宋体"/>
          <w:bCs/>
          <w:color w:val="000000"/>
          <w:kern w:val="0"/>
          <w:sz w:val="32"/>
          <w:szCs w:val="32"/>
          <w:lang w:val="zh-CN"/>
        </w:rPr>
      </w:pPr>
    </w:p>
    <w:p w:rsidR="003E5623" w:rsidRDefault="005208ED">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3E5623" w:rsidRDefault="005208ED">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二、事业收入：指事业单位开展专业业务活动及辅助活动取得的收入。</w:t>
      </w:r>
    </w:p>
    <w:p w:rsidR="003E5623" w:rsidRDefault="005208ED">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三、经营收入：指事业单位在专业业务活动及其辅助活动之外开展非独立核算经营活动取得的收入。</w:t>
      </w:r>
    </w:p>
    <w:p w:rsidR="003E5623" w:rsidRDefault="005208ED">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四、其他收入：指除上述“财政拨款收入”“事业收入”“经营收入”等以外的收入。</w:t>
      </w:r>
    </w:p>
    <w:p w:rsidR="003E5623" w:rsidRDefault="005208ED">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五、年初结转和结余：指以前年度尚未完成、结转到本年按有关规定继续使用的资金。</w:t>
      </w:r>
    </w:p>
    <w:p w:rsidR="003E5623" w:rsidRDefault="005208ED">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六、基本支出：指行政事业单位用于为保障其机构正常运转、完成日常工作任务而发生的人员支出和公用支出。</w:t>
      </w:r>
      <w:r>
        <w:rPr>
          <w:rFonts w:ascii="仿宋_GB2312" w:eastAsia="仿宋_GB2312" w:hAnsi="宋体" w:cs="宋体" w:hint="eastAsia"/>
          <w:color w:val="000000"/>
          <w:kern w:val="0"/>
          <w:sz w:val="32"/>
          <w:szCs w:val="30"/>
        </w:rPr>
        <w:t xml:space="preserve">   </w:t>
      </w:r>
    </w:p>
    <w:p w:rsidR="003E5623" w:rsidRDefault="005208ED">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七、工资福利支出：反映单位开支的在职职工和编制外长期聘用人员的各类劳动报酬，以及为上述人员缴纳的各项社会保险费等。</w:t>
      </w:r>
    </w:p>
    <w:p w:rsidR="003E5623" w:rsidRDefault="005208ED">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八、对个人和家庭的补助支出：反映政府用于对个人和家庭的补助支出，包括离休费、退休费、退职（役）费、抚</w:t>
      </w:r>
      <w:r>
        <w:rPr>
          <w:rFonts w:ascii="仿宋_GB2312" w:eastAsia="仿宋_GB2312" w:hAnsi="宋体" w:cs="宋体" w:hint="eastAsia"/>
          <w:color w:val="000000"/>
          <w:kern w:val="0"/>
          <w:sz w:val="32"/>
          <w:szCs w:val="30"/>
        </w:rPr>
        <w:lastRenderedPageBreak/>
        <w:t>恤金、生活补助、救济费、医疗费补助、助学金、独生子女奖励金、其他等。</w:t>
      </w:r>
    </w:p>
    <w:p w:rsidR="003E5623" w:rsidRDefault="005208ED">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九、商品和服务支出：反映单位购买商品和服务的支出，包括办公费、水费、电费、邮电费、培训费、公务用车运行维护费、差旅费、</w:t>
      </w:r>
      <w:r>
        <w:rPr>
          <w:rFonts w:ascii="仿宋_GB2312" w:eastAsia="仿宋_GB2312" w:hAnsi="宋体" w:cs="宋体" w:hint="eastAsia"/>
          <w:color w:val="000000"/>
          <w:kern w:val="0"/>
          <w:sz w:val="32"/>
          <w:szCs w:val="30"/>
        </w:rPr>
        <w:t>因公出国（境）费用、公务接待费、工会经费、会议费、福利费、物业管理费、维修（护）费、其他等。</w:t>
      </w:r>
    </w:p>
    <w:p w:rsidR="003E5623" w:rsidRDefault="005208ED">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十、项目支出：指各部门、各单位为完成其特定的工作任务和事业发展目标所发生的支出。</w:t>
      </w:r>
    </w:p>
    <w:p w:rsidR="003E5623" w:rsidRDefault="005208ED">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w:t>
      </w:r>
      <w:r>
        <w:rPr>
          <w:rFonts w:ascii="仿宋_GB2312" w:eastAsia="仿宋_GB2312" w:hAnsi="宋体" w:cs="宋体" w:hint="eastAsia"/>
          <w:color w:val="000000"/>
          <w:kern w:val="0"/>
          <w:sz w:val="32"/>
          <w:szCs w:val="30"/>
        </w:rPr>
        <w:t>类公务接待（含外宾接待）支出。</w:t>
      </w:r>
    </w:p>
    <w:p w:rsidR="003E5623" w:rsidRDefault="005208ED">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w:t>
      </w:r>
      <w:r>
        <w:rPr>
          <w:rFonts w:ascii="仿宋_GB2312" w:eastAsia="仿宋_GB2312" w:hAnsi="宋体" w:cs="宋体" w:hint="eastAsia"/>
          <w:color w:val="000000"/>
          <w:kern w:val="0"/>
          <w:sz w:val="32"/>
          <w:szCs w:val="30"/>
        </w:rPr>
        <w:lastRenderedPageBreak/>
        <w:t>费用。</w:t>
      </w:r>
    </w:p>
    <w:p w:rsidR="003E5623" w:rsidRDefault="003E5623">
      <w:pPr>
        <w:ind w:firstLineChars="200" w:firstLine="640"/>
        <w:jc w:val="left"/>
        <w:rPr>
          <w:rFonts w:ascii="仿宋_GB2312" w:eastAsia="仿宋_GB2312" w:hAnsi="宋体" w:cs="宋体"/>
          <w:color w:val="000000"/>
          <w:kern w:val="0"/>
          <w:sz w:val="32"/>
          <w:szCs w:val="30"/>
        </w:rPr>
      </w:pPr>
    </w:p>
    <w:p w:rsidR="003E5623" w:rsidRDefault="003E5623">
      <w:pPr>
        <w:ind w:firstLineChars="200" w:firstLine="640"/>
        <w:rPr>
          <w:rFonts w:ascii="仿宋_GB2312" w:eastAsia="仿宋_GB2312" w:hAnsi="黑体" w:cs="仿宋_GB2312"/>
          <w:sz w:val="32"/>
          <w:szCs w:val="32"/>
        </w:rPr>
      </w:pPr>
    </w:p>
    <w:p w:rsidR="003E5623" w:rsidRDefault="003E5623">
      <w:pPr>
        <w:ind w:firstLineChars="200" w:firstLine="640"/>
        <w:jc w:val="left"/>
        <w:rPr>
          <w:rFonts w:ascii="仿宋_GB2312" w:eastAsia="仿宋_GB2312" w:hAnsi="黑体" w:cs="仿宋_GB2312"/>
          <w:sz w:val="32"/>
          <w:szCs w:val="32"/>
        </w:rPr>
      </w:pPr>
    </w:p>
    <w:sectPr w:rsidR="003E5623" w:rsidSect="003E5623">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auto"/>
    <w:pitch w:val="default"/>
    <w:sig w:usb0="00000000"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楷体">
    <w:altName w:val="方正楷体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0F6734D"/>
    <w:multiLevelType w:val="multilevel"/>
    <w:tmpl w:val="10F6734D"/>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2E0F23F2"/>
    <w:multiLevelType w:val="multilevel"/>
    <w:tmpl w:val="2E0F23F2"/>
    <w:lvl w:ilvl="0">
      <w:start w:val="1"/>
      <w:numFmt w:val="decimal"/>
      <w:lvlText w:val="%1."/>
      <w:lvlJc w:val="left"/>
      <w:pPr>
        <w:ind w:left="1160" w:hanging="360"/>
      </w:pPr>
      <w:rPr>
        <w:rFonts w:hint="default"/>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3">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E5623"/>
    <w:rsid w:val="00071162"/>
    <w:rsid w:val="00122CE0"/>
    <w:rsid w:val="00234622"/>
    <w:rsid w:val="003E5623"/>
    <w:rsid w:val="005208ED"/>
    <w:rsid w:val="00536B38"/>
    <w:rsid w:val="007906C2"/>
    <w:rsid w:val="00806F0E"/>
    <w:rsid w:val="008F3CB2"/>
    <w:rsid w:val="00A233C6"/>
    <w:rsid w:val="00A66BC2"/>
    <w:rsid w:val="00A70CEF"/>
    <w:rsid w:val="00B34FF6"/>
    <w:rsid w:val="00C71804"/>
    <w:rsid w:val="00DD2C74"/>
    <w:rsid w:val="00E07CB1"/>
    <w:rsid w:val="00E65190"/>
    <w:rsid w:val="00F5111E"/>
    <w:rsid w:val="7DEBCA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623"/>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3E5623"/>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3E5623"/>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3E5623"/>
    <w:pPr>
      <w:ind w:firstLineChars="200" w:firstLine="420"/>
    </w:pPr>
  </w:style>
  <w:style w:type="paragraph" w:customStyle="1" w:styleId="1CharCharChar">
    <w:name w:val="正文1 Char Char Char"/>
    <w:basedOn w:val="a"/>
    <w:qFormat/>
    <w:rsid w:val="003E5623"/>
    <w:pPr>
      <w:widowControl/>
      <w:spacing w:line="360" w:lineRule="auto"/>
      <w:ind w:firstLineChars="200" w:firstLine="200"/>
      <w:jc w:val="left"/>
    </w:pPr>
    <w:rPr>
      <w:rFonts w:ascii="宋体" w:hAnsi="宋体" w:cs="宋体"/>
      <w:kern w:val="0"/>
      <w:sz w:val="24"/>
      <w:szCs w:val="24"/>
    </w:rPr>
  </w:style>
  <w:style w:type="character" w:customStyle="1" w:styleId="Char0">
    <w:name w:val="页眉 Char"/>
    <w:basedOn w:val="a0"/>
    <w:link w:val="a4"/>
    <w:uiPriority w:val="99"/>
    <w:semiHidden/>
    <w:qFormat/>
    <w:rsid w:val="003E5623"/>
    <w:rPr>
      <w:sz w:val="18"/>
      <w:szCs w:val="18"/>
    </w:rPr>
  </w:style>
  <w:style w:type="character" w:customStyle="1" w:styleId="Char">
    <w:name w:val="页脚 Char"/>
    <w:basedOn w:val="a0"/>
    <w:link w:val="a3"/>
    <w:uiPriority w:val="99"/>
    <w:semiHidden/>
    <w:qFormat/>
    <w:rsid w:val="003E562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F11E27-3DE6-4B85-8D9F-78649848E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11</Pages>
  <Words>575</Words>
  <Characters>3281</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creator>null,null,总收发</dc:creator>
  <cp:lastModifiedBy>Administrator</cp:lastModifiedBy>
  <cp:revision>5</cp:revision>
  <dcterms:created xsi:type="dcterms:W3CDTF">2017-02-03T15:31:00Z</dcterms:created>
  <dcterms:modified xsi:type="dcterms:W3CDTF">2022-03-08T09:02:00Z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