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普惠型养老床位入住办事指引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一、事项名称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普惠型养老床位入住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《中华人民共和国老年人权益保障法》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2.《养老机构管理办法》（民政部令第66号）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三、受理单位及办理地点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申请普惠型养老床位入住的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老人</w:t>
      </w:r>
      <w:r>
        <w:rPr>
          <w:rFonts w:hint="eastAsia" w:ascii="仿宋" w:hAnsi="仿宋" w:eastAsia="仿宋" w:cs="仿宋"/>
          <w:sz w:val="32"/>
          <w:szCs w:val="32"/>
        </w:rPr>
        <w:t>到申请人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户籍所属</w:t>
      </w:r>
      <w:r>
        <w:rPr>
          <w:rFonts w:hint="eastAsia" w:ascii="仿宋" w:hAnsi="仿宋" w:eastAsia="仿宋" w:cs="仿宋"/>
          <w:sz w:val="32"/>
          <w:szCs w:val="32"/>
        </w:rPr>
        <w:t>镇人民政府申请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，由镇政府初审，并报县民政局审批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四、申请条件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具有我省户籍（居住证）且年满60周岁的老年人，</w:t>
      </w:r>
      <w:r>
        <w:rPr>
          <w:rFonts w:hint="eastAsia" w:ascii="仿宋" w:hAnsi="仿宋" w:eastAsia="仿宋" w:cs="仿宋"/>
          <w:sz w:val="32"/>
          <w:szCs w:val="32"/>
        </w:rPr>
        <w:t>符合下列条件的，可以申请养老机构普惠型养老床位：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1.城乡居民最低生活保障家庭中的老年人；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2.城乡低收入（低保边缘）家庭中的老年人；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3.防止返贫监测对象家庭中的老年人；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4.重点优抚对象；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5.失独或子女丧失赡养能力的计划生育特殊家庭中的老年人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6.为社会作出重要贡献的老年人；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shd w:val="clear" w:fill="FFFFFF"/>
        </w:rPr>
        <w:t>7.生活不能完全自理的普通老年人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shd w:val="clear" w:fill="FFFFFF"/>
        </w:rPr>
        <w:t>8.其他有机构养老需求的老年人。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五、申请材料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申请养老机构普惠型养老床位的，应提交下列材料：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1.申请人本人及担保人户口本、身份证复印件（附带原件），担保方是单位的，提供该单位《组织机构代码证》《法人证书》《营业执照》复印件及《单位介绍信》原件；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2.申请人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个月内二级以上医院出具的体格检查报告和既往病史（病例或出院小结）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3.《普惠型养老床位入住申请表》；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4.《经济困难家庭老年人居民家庭经济状况核对授权书》（已经核对的不提交）、</w:t>
      </w:r>
      <w:r>
        <w:rPr>
          <w:rFonts w:hint="eastAsia" w:ascii="仿宋" w:hAnsi="仿宋" w:eastAsia="仿宋" w:cs="仿宋"/>
          <w:sz w:val="32"/>
          <w:szCs w:val="32"/>
        </w:rPr>
        <w:t>经济困难家庭老年人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证明材料（申请人填写家庭经济困难情况说明，村委会做证明，镇政府做证明）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.计划生育特殊家庭提交《计划生育家庭优待证》复印件；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.重点优抚对象以及为社会作出重要贡献的老年人佐证材料。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要求提交的其他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材料。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六、基本流程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1.申请。申请人填写《普惠型养老床位入住申请表》、提交有关申请（佐证）材料、获取入住申请顺序号、老年人体格检查报告。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2.评估。由第三方公司对申请人住老人开展自理能力评估。申请人对评估结果有异议的，组织复评。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3.审核。县民政部门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与所属</w:t>
      </w:r>
      <w:r>
        <w:rPr>
          <w:rFonts w:hint="eastAsia" w:ascii="仿宋" w:hAnsi="仿宋" w:eastAsia="仿宋" w:cs="仿宋"/>
          <w:sz w:val="32"/>
          <w:szCs w:val="32"/>
        </w:rPr>
        <w:t>镇政府对申请人提交的材料在5个工作日内完成入住条件审核，在《普惠型养老床位入住申请表》上签署意见。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4.入住。县民政部门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与属地镇人民政府</w:t>
      </w:r>
      <w:r>
        <w:rPr>
          <w:rFonts w:hint="eastAsia" w:ascii="仿宋" w:hAnsi="仿宋" w:eastAsia="仿宋" w:cs="仿宋"/>
          <w:sz w:val="32"/>
          <w:szCs w:val="32"/>
        </w:rPr>
        <w:t>在完成入住评估后5个工作日内通知申请人办理入住手续，并在入住前签署服务协议。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七、收费标准及依据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36" w:firstLineChars="199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核定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收费标准</w:t>
      </w:r>
      <w:r>
        <w:rPr>
          <w:rFonts w:hint="eastAsia" w:ascii="仿宋" w:hAnsi="仿宋" w:eastAsia="仿宋" w:cs="仿宋"/>
          <w:sz w:val="32"/>
          <w:szCs w:val="32"/>
        </w:rPr>
        <w:t>（含基本生活费和照料护理费）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分三档，其中，全自理人员核定标准为968/月/人，半失能人员核定标准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1472/月/人，失能人员核定标准1976元/月/人。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八、办理时限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自申请人提交书面申请之日起，15个工作日内办理完成入住手续。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九、咨询方式</w:t>
      </w:r>
    </w:p>
    <w:p>
      <w:pPr>
        <w:ind w:firstLine="640" w:firstLineChars="200"/>
        <w:rPr>
          <w:rFonts w:hint="default" w:ascii="仿宋" w:hAnsi="仿宋" w:eastAsia="仿宋" w:cs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民政局福利室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28262266；联系人：庞宏鹤 18976197568。</w:t>
      </w:r>
    </w:p>
    <w:p>
      <w:pPr>
        <w:ind w:firstLine="2240" w:firstLineChars="700"/>
        <w:rPr>
          <w:rFonts w:hint="eastAsia" w:ascii="仿宋" w:hAnsi="仿宋" w:eastAsia="仿宋" w:cs="仿宋"/>
          <w:color w:val="0000FF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ZmJhMTE3OWNiODI4MmE0ZTA0OThiYzQwZTgxN2QifQ=="/>
  </w:docVars>
  <w:rsids>
    <w:rsidRoot w:val="00000000"/>
    <w:rsid w:val="067A4160"/>
    <w:rsid w:val="27C9234D"/>
    <w:rsid w:val="2AD268AE"/>
    <w:rsid w:val="2CFA476D"/>
    <w:rsid w:val="3882058F"/>
    <w:rsid w:val="431C4393"/>
    <w:rsid w:val="4CDE14DB"/>
    <w:rsid w:val="4EDE7489"/>
    <w:rsid w:val="5364590F"/>
    <w:rsid w:val="58244B24"/>
    <w:rsid w:val="6AF97215"/>
    <w:rsid w:val="6C482033"/>
    <w:rsid w:val="7F01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1003</Words>
  <Characters>1053</Characters>
  <Lines>0</Lines>
  <Paragraphs>0</Paragraphs>
  <TotalTime>0</TotalTime>
  <ScaleCrop>false</ScaleCrop>
  <LinksUpToDate>false</LinksUpToDate>
  <CharactersWithSpaces>1054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2022-07-23T02:11:00Z</dcterms:created>
  <dc:creator>Administrator</dc:creator>
  <cp:lastModifiedBy>粽子</cp:lastModifiedBy>
  <dcterms:modified xsi:type="dcterms:W3CDTF">2024-02-23T01:16:29Z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DCF9C5CE710C4BA49361DC3BB78E153F</vt:lpwstr>
  </property>
</Properties>
</file>