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EB275">
      <w:pPr>
        <w:rPr>
          <w:sz w:val="84"/>
          <w:szCs w:val="84"/>
          <w:u w:val="single"/>
        </w:rPr>
      </w:pPr>
    </w:p>
    <w:p w14:paraId="3982B34E">
      <w:pPr>
        <w:rPr>
          <w:sz w:val="84"/>
          <w:szCs w:val="84"/>
          <w:u w:val="single"/>
        </w:rPr>
      </w:pPr>
    </w:p>
    <w:p w14:paraId="41190BF7">
      <w:pPr>
        <w:rPr>
          <w:sz w:val="84"/>
          <w:szCs w:val="84"/>
          <w:u w:val="single"/>
        </w:rPr>
      </w:pPr>
    </w:p>
    <w:p w14:paraId="41BE42BC">
      <w:pPr>
        <w:rPr>
          <w:sz w:val="84"/>
          <w:szCs w:val="84"/>
          <w:u w:val="single"/>
        </w:rPr>
      </w:pPr>
    </w:p>
    <w:p w14:paraId="7783C13E">
      <w:pPr>
        <w:jc w:val="center"/>
        <w:rPr>
          <w:rFonts w:hint="eastAsia"/>
          <w:sz w:val="52"/>
          <w:szCs w:val="52"/>
          <w:lang w:val="en-US" w:eastAsia="zh-CN"/>
        </w:rPr>
      </w:pPr>
      <w:r>
        <w:rPr>
          <w:rFonts w:hint="eastAsia"/>
          <w:sz w:val="52"/>
          <w:szCs w:val="52"/>
          <w:lang w:val="en-US" w:eastAsia="zh-CN"/>
        </w:rPr>
        <w:t>2024</w:t>
      </w:r>
      <w:r>
        <w:rPr>
          <w:rFonts w:hint="eastAsia"/>
          <w:sz w:val="52"/>
          <w:szCs w:val="52"/>
        </w:rPr>
        <w:t>年</w:t>
      </w:r>
      <w:r>
        <w:rPr>
          <w:rFonts w:hint="eastAsia"/>
          <w:sz w:val="52"/>
          <w:szCs w:val="52"/>
          <w:lang w:val="en-US" w:eastAsia="zh-CN"/>
        </w:rPr>
        <w:t>临高县科学技术服务中心</w:t>
      </w:r>
    </w:p>
    <w:p w14:paraId="0098F3B3">
      <w:pPr>
        <w:jc w:val="center"/>
        <w:rPr>
          <w:sz w:val="52"/>
          <w:szCs w:val="52"/>
        </w:rPr>
      </w:pPr>
      <w:r>
        <w:rPr>
          <w:rFonts w:hint="eastAsia"/>
          <w:sz w:val="52"/>
          <w:szCs w:val="52"/>
        </w:rPr>
        <w:t>预算</w:t>
      </w:r>
    </w:p>
    <w:p w14:paraId="4661EDE0">
      <w:pPr>
        <w:ind w:firstLine="1680"/>
        <w:jc w:val="center"/>
        <w:rPr>
          <w:sz w:val="84"/>
          <w:szCs w:val="84"/>
        </w:rPr>
      </w:pPr>
    </w:p>
    <w:p w14:paraId="39780429">
      <w:pPr>
        <w:ind w:firstLine="1680"/>
        <w:jc w:val="center"/>
        <w:rPr>
          <w:sz w:val="84"/>
          <w:szCs w:val="84"/>
        </w:rPr>
      </w:pPr>
    </w:p>
    <w:p w14:paraId="01513715">
      <w:pPr>
        <w:ind w:firstLine="1680"/>
        <w:jc w:val="center"/>
        <w:rPr>
          <w:sz w:val="84"/>
          <w:szCs w:val="84"/>
        </w:rPr>
      </w:pPr>
    </w:p>
    <w:p w14:paraId="67B4543D">
      <w:pPr>
        <w:ind w:firstLine="1680"/>
        <w:jc w:val="center"/>
        <w:rPr>
          <w:sz w:val="84"/>
          <w:szCs w:val="84"/>
        </w:rPr>
      </w:pPr>
    </w:p>
    <w:p w14:paraId="100ACD7D">
      <w:pPr>
        <w:ind w:firstLine="1680"/>
        <w:jc w:val="center"/>
        <w:rPr>
          <w:sz w:val="84"/>
          <w:szCs w:val="84"/>
        </w:rPr>
      </w:pPr>
    </w:p>
    <w:p w14:paraId="4232BE01">
      <w:pPr>
        <w:rPr>
          <w:sz w:val="84"/>
          <w:szCs w:val="84"/>
        </w:rPr>
      </w:pPr>
    </w:p>
    <w:p w14:paraId="74A407E2">
      <w:pPr>
        <w:jc w:val="center"/>
        <w:rPr>
          <w:rFonts w:ascii="黑体" w:hAnsi="黑体" w:eastAsia="黑体"/>
          <w:sz w:val="52"/>
          <w:szCs w:val="52"/>
        </w:rPr>
      </w:pPr>
      <w:r>
        <w:rPr>
          <w:rFonts w:hint="eastAsia" w:ascii="黑体" w:hAnsi="黑体" w:eastAsia="黑体"/>
          <w:sz w:val="52"/>
          <w:szCs w:val="52"/>
        </w:rPr>
        <w:t>目录</w:t>
      </w:r>
    </w:p>
    <w:p w14:paraId="39203055">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sz w:val="32"/>
          <w:szCs w:val="32"/>
          <w:lang w:val="en-US" w:eastAsia="zh-CN"/>
        </w:rPr>
        <w:t>临高县科学技术服务中心</w:t>
      </w:r>
      <w:r>
        <w:rPr>
          <w:rFonts w:hint="eastAsia" w:ascii="黑体" w:hAnsi="黑体" w:eastAsia="黑体"/>
          <w:sz w:val="32"/>
          <w:szCs w:val="32"/>
        </w:rPr>
        <w:t>概况</w:t>
      </w:r>
    </w:p>
    <w:p w14:paraId="0A74A2D5">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14:paraId="777CC717">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部门预算单位构成（单位公开没有这部分内容）</w:t>
      </w:r>
    </w:p>
    <w:p w14:paraId="12D1758B">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val="en-US" w:eastAsia="zh-CN"/>
        </w:rPr>
        <w:t>临高县科学技术服务中心2024</w:t>
      </w:r>
      <w:r>
        <w:rPr>
          <w:rFonts w:hint="eastAsia" w:ascii="黑体" w:hAnsi="黑体" w:eastAsia="黑体"/>
          <w:sz w:val="32"/>
          <w:szCs w:val="32"/>
        </w:rPr>
        <w:t>年预算表</w:t>
      </w:r>
    </w:p>
    <w:p w14:paraId="678154AA">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14:paraId="7048F868">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14:paraId="1995086A">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14:paraId="48554580">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14:paraId="7522A968">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1319193F">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14:paraId="0B256FAE">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14:paraId="5BF4A488">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14:paraId="11751AAA">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14:paraId="03896B39">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14:paraId="12D2A052">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val="en-US" w:eastAsia="zh-CN"/>
        </w:rPr>
        <w:t>临高县科学技术服务中心2024</w:t>
      </w:r>
      <w:r>
        <w:rPr>
          <w:rFonts w:hint="eastAsia" w:ascii="黑体" w:hAnsi="黑体" w:eastAsia="黑体"/>
          <w:sz w:val="32"/>
          <w:szCs w:val="32"/>
        </w:rPr>
        <w:t>年预算情况说明</w:t>
      </w:r>
    </w:p>
    <w:p w14:paraId="1C99F8D1">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14:paraId="1D067CCA">
      <w:pPr>
        <w:pStyle w:val="6"/>
        <w:ind w:left="1320" w:firstLine="0" w:firstLineChars="0"/>
        <w:jc w:val="left"/>
        <w:rPr>
          <w:rFonts w:ascii="黑体" w:hAnsi="黑体" w:eastAsia="黑体"/>
          <w:sz w:val="32"/>
          <w:szCs w:val="32"/>
        </w:rPr>
      </w:pPr>
    </w:p>
    <w:p w14:paraId="612133D1">
      <w:pPr>
        <w:jc w:val="left"/>
        <w:rPr>
          <w:rFonts w:ascii="黑体" w:hAnsi="黑体" w:eastAsia="黑体"/>
          <w:sz w:val="32"/>
          <w:szCs w:val="32"/>
        </w:rPr>
      </w:pPr>
    </w:p>
    <w:p w14:paraId="4D3F9DF5">
      <w:pPr>
        <w:jc w:val="left"/>
        <w:rPr>
          <w:rFonts w:ascii="黑体" w:hAnsi="黑体" w:eastAsia="黑体"/>
          <w:sz w:val="32"/>
          <w:szCs w:val="32"/>
        </w:rPr>
      </w:pPr>
    </w:p>
    <w:p w14:paraId="1F2C8E2F">
      <w:pPr>
        <w:jc w:val="left"/>
        <w:rPr>
          <w:rFonts w:ascii="黑体" w:hAnsi="黑体" w:eastAsia="黑体"/>
          <w:sz w:val="32"/>
          <w:szCs w:val="32"/>
        </w:rPr>
      </w:pPr>
    </w:p>
    <w:p w14:paraId="6169D992">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临高县科学技术服务中心</w:t>
      </w:r>
      <w:r>
        <w:rPr>
          <w:rFonts w:hint="eastAsia" w:ascii="黑体" w:hAnsi="黑体" w:eastAsia="黑体"/>
          <w:sz w:val="32"/>
          <w:szCs w:val="32"/>
        </w:rPr>
        <w:t>概况</w:t>
      </w:r>
    </w:p>
    <w:p w14:paraId="7B503781">
      <w:pPr>
        <w:jc w:val="left"/>
        <w:rPr>
          <w:rFonts w:ascii="仿宋_GB2312" w:hAnsi="仿宋_GB2312" w:eastAsia="仿宋_GB2312" w:cs="仿宋_GB2312"/>
          <w:sz w:val="32"/>
          <w:szCs w:val="32"/>
        </w:rPr>
      </w:pPr>
    </w:p>
    <w:p w14:paraId="282ACAFC">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14:paraId="746446DC">
      <w:pPr>
        <w:pStyle w:val="6"/>
        <w:ind w:firstLine="640"/>
        <w:jc w:val="left"/>
        <w:rPr>
          <w:rFonts w:hint="eastAsia" w:ascii="仿宋_GB2312" w:eastAsia="仿宋_GB2312" w:cs="仿宋_GB2312"/>
          <w:sz w:val="32"/>
          <w:szCs w:val="32"/>
        </w:rPr>
      </w:pPr>
      <w:r>
        <w:rPr>
          <w:rFonts w:hint="eastAsia" w:ascii="仿宋_GB2312" w:eastAsia="仿宋_GB2312" w:cs="仿宋_GB2312"/>
          <w:sz w:val="32"/>
          <w:szCs w:val="32"/>
        </w:rPr>
        <w:t>（1）组织实施全县科学技术普及、应用发展计划。</w:t>
      </w:r>
    </w:p>
    <w:p w14:paraId="6DDEECAC">
      <w:pPr>
        <w:pStyle w:val="6"/>
        <w:ind w:firstLine="640"/>
        <w:jc w:val="left"/>
        <w:rPr>
          <w:rFonts w:hint="eastAsia" w:ascii="仿宋_GB2312" w:eastAsia="仿宋_GB2312" w:cs="仿宋_GB2312"/>
          <w:sz w:val="32"/>
          <w:szCs w:val="32"/>
        </w:rPr>
      </w:pPr>
      <w:r>
        <w:rPr>
          <w:rFonts w:hint="eastAsia" w:ascii="仿宋_GB2312" w:eastAsia="仿宋_GB2312" w:cs="仿宋_GB2312"/>
          <w:sz w:val="32"/>
          <w:szCs w:val="32"/>
        </w:rPr>
        <w:t>（2）开展全县科学技术知识及教育工作活动；参与引进、推广、应用科学新技术、新成果、新品种。</w:t>
      </w:r>
    </w:p>
    <w:p w14:paraId="359D5FC2">
      <w:pPr>
        <w:pStyle w:val="6"/>
        <w:ind w:firstLine="640"/>
        <w:jc w:val="left"/>
        <w:rPr>
          <w:rFonts w:hint="eastAsia" w:ascii="仿宋_GB2312" w:eastAsia="仿宋_GB2312" w:cs="仿宋_GB2312"/>
          <w:sz w:val="32"/>
          <w:szCs w:val="32"/>
        </w:rPr>
      </w:pPr>
      <w:r>
        <w:rPr>
          <w:rFonts w:hint="eastAsia" w:ascii="仿宋_GB2312" w:eastAsia="仿宋_GB2312" w:cs="仿宋_GB2312"/>
          <w:sz w:val="32"/>
          <w:szCs w:val="32"/>
        </w:rPr>
        <w:t>（3）组织农村实用技术培训，培养大量各类农村实用技术人才。</w:t>
      </w:r>
    </w:p>
    <w:p w14:paraId="6A672889">
      <w:pPr>
        <w:pStyle w:val="6"/>
        <w:ind w:left="640" w:firstLine="0" w:firstLineChars="0"/>
        <w:jc w:val="left"/>
        <w:rPr>
          <w:rFonts w:hint="eastAsia" w:ascii="仿宋_GB2312" w:eastAsia="仿宋_GB2312" w:cs="仿宋_GB2312"/>
          <w:sz w:val="32"/>
          <w:szCs w:val="32"/>
        </w:rPr>
      </w:pPr>
      <w:r>
        <w:rPr>
          <w:rFonts w:hint="eastAsia" w:ascii="仿宋_GB2312" w:eastAsia="仿宋_GB2312"/>
          <w:sz w:val="32"/>
          <w:szCs w:val="32"/>
        </w:rPr>
        <w:t>（</w:t>
      </w:r>
      <w:r>
        <w:rPr>
          <w:rFonts w:hint="eastAsia" w:ascii="仿宋_GB2312" w:hAnsi="宋体" w:eastAsia="仿宋_GB2312"/>
          <w:sz w:val="32"/>
          <w:szCs w:val="32"/>
        </w:rPr>
        <w:t>4</w:t>
      </w:r>
      <w:r>
        <w:rPr>
          <w:rFonts w:hint="eastAsia" w:ascii="仿宋_GB2312" w:eastAsia="仿宋_GB2312"/>
          <w:sz w:val="32"/>
          <w:szCs w:val="32"/>
        </w:rPr>
        <w:t>）开展青少年科学知识普及教育，和开展科技传播活动、科技小创造、小发明活动。</w:t>
      </w:r>
    </w:p>
    <w:p w14:paraId="176C2F65">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部门预算单位构成（单位公开没有此部分内容）</w:t>
      </w:r>
    </w:p>
    <w:p w14:paraId="26545D7D">
      <w:pPr>
        <w:ind w:firstLine="800" w:firstLineChars="250"/>
        <w:jc w:val="left"/>
        <w:rPr>
          <w:rFonts w:hint="eastAsia" w:ascii="仿宋_GB2312" w:eastAsia="仿宋_GB2312" w:cs="仿宋_GB2312"/>
          <w:sz w:val="32"/>
          <w:szCs w:val="32"/>
        </w:rPr>
      </w:pPr>
      <w:r>
        <w:rPr>
          <w:rFonts w:hint="eastAsia" w:ascii="仿宋_GB2312" w:eastAsia="仿宋_GB2312" w:cs="仿宋_GB2312"/>
          <w:sz w:val="32"/>
          <w:szCs w:val="32"/>
        </w:rPr>
        <w:t>纳入临高县科学技术服务中心202</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年部门预算编制范围的二级预算单位包括：</w:t>
      </w:r>
    </w:p>
    <w:p w14:paraId="0C3DC0DC">
      <w:pPr>
        <w:pStyle w:val="6"/>
        <w:numPr>
          <w:ilvl w:val="0"/>
          <w:numId w:val="6"/>
        </w:numPr>
        <w:ind w:firstLineChars="0"/>
        <w:jc w:val="left"/>
        <w:rPr>
          <w:rFonts w:hint="eastAsia" w:ascii="仿宋_GB2312" w:eastAsia="仿宋_GB2312" w:cs="仿宋_GB2312"/>
          <w:sz w:val="32"/>
          <w:szCs w:val="32"/>
        </w:rPr>
      </w:pPr>
      <w:r>
        <w:rPr>
          <w:rFonts w:hint="eastAsia" w:ascii="仿宋_GB2312" w:eastAsia="仿宋_GB2312" w:cs="仿宋_GB2312"/>
          <w:sz w:val="32"/>
          <w:szCs w:val="32"/>
        </w:rPr>
        <w:t>临高县科学技术服务中心本级</w:t>
      </w:r>
    </w:p>
    <w:p w14:paraId="1D9D04BA">
      <w:pPr>
        <w:pStyle w:val="6"/>
        <w:numPr>
          <w:ilvl w:val="0"/>
          <w:numId w:val="6"/>
        </w:numPr>
        <w:ind w:firstLineChars="0"/>
        <w:jc w:val="left"/>
        <w:rPr>
          <w:rFonts w:hint="eastAsia" w:ascii="仿宋_GB2312" w:eastAsia="仿宋_GB2312" w:cs="仿宋_GB2312"/>
          <w:sz w:val="32"/>
          <w:szCs w:val="32"/>
        </w:rPr>
      </w:pPr>
      <w:r>
        <w:rPr>
          <w:rFonts w:hint="eastAsia" w:ascii="仿宋_GB2312" w:eastAsia="仿宋_GB2312"/>
          <w:sz w:val="32"/>
          <w:szCs w:val="32"/>
        </w:rPr>
        <w:t>无</w:t>
      </w:r>
    </w:p>
    <w:p w14:paraId="19F428F5">
      <w:pPr>
        <w:ind w:left="800"/>
        <w:jc w:val="center"/>
        <w:rPr>
          <w:rFonts w:hint="eastAsia" w:asci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仿宋_GB2312" w:eastAsia="仿宋_GB2312" w:cs="仿宋_GB2312"/>
          <w:b/>
          <w:sz w:val="32"/>
          <w:szCs w:val="32"/>
        </w:rPr>
        <w:t>临高县科学技术服务中心202</w:t>
      </w:r>
      <w:r>
        <w:rPr>
          <w:rFonts w:hint="eastAsia" w:ascii="仿宋_GB2312" w:eastAsia="仿宋_GB2312" w:cs="仿宋_GB2312"/>
          <w:b/>
          <w:sz w:val="32"/>
          <w:szCs w:val="32"/>
          <w:lang w:val="en-US" w:eastAsia="zh-CN"/>
        </w:rPr>
        <w:t>4</w:t>
      </w:r>
      <w:r>
        <w:rPr>
          <w:rFonts w:hint="eastAsia" w:ascii="黑体" w:eastAsia="黑体"/>
          <w:sz w:val="32"/>
          <w:szCs w:val="32"/>
        </w:rPr>
        <w:t>年部门预算表</w:t>
      </w:r>
    </w:p>
    <w:p w14:paraId="3BEC4906">
      <w:pPr>
        <w:ind w:firstLine="640" w:firstLineChars="200"/>
        <w:rPr>
          <w:rFonts w:ascii="黑体" w:hAnsi="黑体" w:eastAsia="黑体"/>
          <w:sz w:val="32"/>
          <w:szCs w:val="32"/>
        </w:rPr>
      </w:pPr>
    </w:p>
    <w:p w14:paraId="4729572A">
      <w:pPr>
        <w:ind w:left="800"/>
        <w:jc w:val="left"/>
        <w:rPr>
          <w:rFonts w:ascii="黑体" w:hAnsi="黑体" w:eastAsia="黑体"/>
          <w:sz w:val="32"/>
          <w:szCs w:val="32"/>
        </w:rPr>
      </w:pPr>
    </w:p>
    <w:p w14:paraId="047A5CEF">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14:paraId="063F3F2B">
      <w:pPr>
        <w:rPr>
          <w:rFonts w:ascii="黑体" w:hAnsi="黑体" w:eastAsia="黑体"/>
          <w:sz w:val="32"/>
          <w:szCs w:val="32"/>
        </w:rPr>
      </w:pPr>
    </w:p>
    <w:p w14:paraId="03735210">
      <w:pPr>
        <w:jc w:val="center"/>
        <w:rPr>
          <w:rFonts w:ascii="黑体" w:hAnsi="黑体" w:eastAsia="黑体"/>
          <w:sz w:val="32"/>
          <w:szCs w:val="32"/>
        </w:rPr>
      </w:pPr>
      <w:r>
        <w:rPr>
          <w:rFonts w:hint="eastAsia" w:ascii="黑体" w:hAnsi="黑体" w:eastAsia="黑体"/>
          <w:sz w:val="32"/>
          <w:szCs w:val="32"/>
        </w:rPr>
        <w:t xml:space="preserve">第三部分  </w:t>
      </w:r>
      <w:r>
        <w:rPr>
          <w:rFonts w:hint="eastAsia" w:ascii="仿宋_GB2312" w:eastAsia="仿宋_GB2312" w:cs="仿宋_GB2312"/>
          <w:b/>
          <w:sz w:val="32"/>
          <w:szCs w:val="32"/>
        </w:rPr>
        <w:t>临高县科学技术服务中心202</w:t>
      </w:r>
      <w:r>
        <w:rPr>
          <w:rFonts w:hint="eastAsia" w:ascii="仿宋_GB2312" w:eastAsia="仿宋_GB2312" w:cs="仿宋_GB2312"/>
          <w:b/>
          <w:sz w:val="32"/>
          <w:szCs w:val="32"/>
          <w:lang w:val="en-US" w:eastAsia="zh-CN"/>
        </w:rPr>
        <w:t>4</w:t>
      </w:r>
      <w:r>
        <w:rPr>
          <w:rFonts w:hint="eastAsia" w:ascii="黑体" w:eastAsia="黑体"/>
          <w:sz w:val="32"/>
          <w:szCs w:val="32"/>
        </w:rPr>
        <w:t>年部门预算情况说明</w:t>
      </w:r>
    </w:p>
    <w:p w14:paraId="6CB9D6BF">
      <w:pPr>
        <w:ind w:firstLine="640" w:firstLineChars="200"/>
        <w:jc w:val="left"/>
        <w:rPr>
          <w:rFonts w:hint="eastAsia" w:ascii="黑体" w:eastAsia="黑体"/>
          <w:sz w:val="32"/>
          <w:szCs w:val="32"/>
        </w:rPr>
      </w:pPr>
      <w:r>
        <w:rPr>
          <w:rFonts w:hint="eastAsia" w:ascii="黑体" w:hAnsi="黑体" w:eastAsia="黑体"/>
          <w:sz w:val="32"/>
          <w:szCs w:val="32"/>
        </w:rPr>
        <w:t>一、</w:t>
      </w:r>
      <w:r>
        <w:rPr>
          <w:rFonts w:hint="eastAsia" w:ascii="黑体" w:eastAsia="黑体"/>
          <w:sz w:val="32"/>
          <w:szCs w:val="32"/>
        </w:rPr>
        <w:t>关于</w:t>
      </w:r>
      <w:r>
        <w:rPr>
          <w:rFonts w:hint="eastAsia" w:ascii="仿宋_GB2312" w:eastAsia="仿宋_GB2312" w:cs="仿宋_GB2312"/>
          <w:b/>
          <w:sz w:val="32"/>
          <w:szCs w:val="32"/>
        </w:rPr>
        <w:t>临高县科学技术服务中心202</w:t>
      </w:r>
      <w:r>
        <w:rPr>
          <w:rFonts w:hint="eastAsia" w:ascii="仿宋_GB2312" w:eastAsia="仿宋_GB2312" w:cs="仿宋_GB2312"/>
          <w:b/>
          <w:sz w:val="32"/>
          <w:szCs w:val="32"/>
          <w:lang w:val="en-US" w:eastAsia="zh-CN"/>
        </w:rPr>
        <w:t>4</w:t>
      </w:r>
      <w:r>
        <w:rPr>
          <w:rFonts w:hint="eastAsia" w:ascii="黑体" w:eastAsia="黑体"/>
          <w:sz w:val="32"/>
          <w:szCs w:val="32"/>
        </w:rPr>
        <w:t>年财政拨款收支预算情况的总体说明</w:t>
      </w:r>
    </w:p>
    <w:p w14:paraId="37C345F2">
      <w:pPr>
        <w:ind w:firstLine="640" w:firstLineChars="200"/>
        <w:jc w:val="left"/>
        <w:rPr>
          <w:rFonts w:ascii="仿宋_GB2312" w:hAnsi="黑体" w:eastAsia="仿宋_GB2312"/>
          <w:sz w:val="32"/>
          <w:szCs w:val="32"/>
        </w:rPr>
      </w:pPr>
      <w:r>
        <w:rPr>
          <w:rFonts w:hint="eastAsia" w:ascii="仿宋_GB2312" w:eastAsia="仿宋_GB2312"/>
          <w:sz w:val="32"/>
          <w:szCs w:val="32"/>
        </w:rPr>
        <w:t>临高县科学技术服务中心</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281.62</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281.62</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201.32</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80.3</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281.62</w:t>
      </w:r>
      <w:r>
        <w:rPr>
          <w:rFonts w:hint="eastAsia" w:ascii="仿宋_GB2312" w:hAnsi="黑体" w:eastAsia="仿宋_GB2312"/>
          <w:sz w:val="32"/>
          <w:szCs w:val="32"/>
        </w:rPr>
        <w:t>万元，包括科学技术支出</w:t>
      </w:r>
      <w:r>
        <w:rPr>
          <w:rFonts w:hint="eastAsia" w:ascii="仿宋_GB2312" w:hAnsi="黑体" w:eastAsia="仿宋_GB2312" w:cs="仿宋_GB2312"/>
          <w:sz w:val="32"/>
          <w:szCs w:val="32"/>
          <w:lang w:val="en-US" w:eastAsia="zh-CN"/>
        </w:rPr>
        <w:t>186.3</w:t>
      </w:r>
      <w:r>
        <w:rPr>
          <w:rFonts w:hint="eastAsia" w:ascii="仿宋_GB2312" w:hAnsi="黑体" w:eastAsia="仿宋_GB2312"/>
          <w:sz w:val="32"/>
          <w:szCs w:val="32"/>
        </w:rPr>
        <w:t>万元、 城乡社区支出</w:t>
      </w:r>
      <w:r>
        <w:rPr>
          <w:rFonts w:hint="eastAsia" w:ascii="仿宋_GB2312" w:hAnsi="黑体" w:eastAsia="仿宋_GB2312" w:cs="仿宋_GB2312"/>
          <w:sz w:val="32"/>
          <w:szCs w:val="32"/>
          <w:lang w:val="en-US" w:eastAsia="zh-CN"/>
        </w:rPr>
        <w:t>53</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eastAsia="仿宋_GB2312"/>
          <w:sz w:val="32"/>
          <w:szCs w:val="32"/>
        </w:rPr>
        <w:t>社会保障和就业支出</w:t>
      </w:r>
      <w:r>
        <w:rPr>
          <w:rFonts w:hint="eastAsia" w:ascii="仿宋_GB2312" w:eastAsia="仿宋_GB2312" w:cs="仿宋_GB2312"/>
          <w:sz w:val="32"/>
          <w:szCs w:val="32"/>
          <w:lang w:val="en-US" w:eastAsia="zh-CN"/>
        </w:rPr>
        <w:t>17.52</w:t>
      </w:r>
      <w:r>
        <w:rPr>
          <w:rFonts w:hint="eastAsia" w:ascii="仿宋_GB2312" w:eastAsia="仿宋_GB2312"/>
          <w:sz w:val="32"/>
          <w:szCs w:val="32"/>
        </w:rPr>
        <w:t>万元</w:t>
      </w:r>
      <w:r>
        <w:rPr>
          <w:rFonts w:hint="eastAsia" w:ascii="仿宋_GB2312" w:eastAsia="仿宋_GB2312"/>
          <w:sz w:val="32"/>
          <w:szCs w:val="32"/>
          <w:lang w:eastAsia="zh-CN"/>
        </w:rPr>
        <w:t>、 卫生健康支出</w:t>
      </w:r>
      <w:r>
        <w:rPr>
          <w:rFonts w:hint="eastAsia" w:ascii="仿宋_GB2312" w:eastAsia="仿宋_GB2312"/>
          <w:sz w:val="32"/>
          <w:szCs w:val="32"/>
          <w:lang w:val="en-US" w:eastAsia="zh-CN"/>
        </w:rPr>
        <w:t>15.35万元、 住房保障支出9.45万元</w:t>
      </w:r>
      <w:r>
        <w:rPr>
          <w:rFonts w:hint="eastAsia" w:ascii="仿宋_GB2312" w:eastAsia="仿宋_GB2312"/>
          <w:sz w:val="32"/>
          <w:szCs w:val="32"/>
          <w:lang w:eastAsia="zh-CN"/>
        </w:rPr>
        <w:t>，</w:t>
      </w:r>
      <w:r>
        <w:rPr>
          <w:rFonts w:hint="eastAsia" w:ascii="仿宋_GB2312" w:hAnsi="黑体" w:eastAsia="仿宋_GB2312"/>
          <w:sz w:val="32"/>
          <w:szCs w:val="32"/>
        </w:rPr>
        <w:t>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14:paraId="0386613F">
      <w:pPr>
        <w:ind w:firstLine="640"/>
        <w:jc w:val="left"/>
        <w:rPr>
          <w:rFonts w:hint="eastAsia" w:ascii="黑体" w:eastAsia="黑体"/>
          <w:sz w:val="32"/>
          <w:szCs w:val="32"/>
        </w:rPr>
      </w:pPr>
      <w:r>
        <w:rPr>
          <w:rFonts w:hint="eastAsia" w:ascii="黑体" w:hAnsi="黑体" w:eastAsia="黑体"/>
          <w:sz w:val="32"/>
          <w:szCs w:val="32"/>
        </w:rPr>
        <w:t>二、</w:t>
      </w:r>
      <w:r>
        <w:rPr>
          <w:rFonts w:hint="eastAsia" w:ascii="黑体" w:eastAsia="黑体"/>
          <w:sz w:val="32"/>
          <w:szCs w:val="32"/>
        </w:rPr>
        <w:t>关于</w:t>
      </w:r>
      <w:r>
        <w:rPr>
          <w:rFonts w:hint="eastAsia" w:ascii="仿宋_GB2312" w:eastAsia="仿宋_GB2312" w:cs="仿宋_GB2312"/>
          <w:b/>
          <w:sz w:val="32"/>
          <w:szCs w:val="32"/>
        </w:rPr>
        <w:t>临高县科学技术服务中心202</w:t>
      </w:r>
      <w:r>
        <w:rPr>
          <w:rFonts w:hint="eastAsia" w:ascii="仿宋_GB2312" w:eastAsia="仿宋_GB2312" w:cs="仿宋_GB2312"/>
          <w:b/>
          <w:sz w:val="32"/>
          <w:szCs w:val="32"/>
          <w:lang w:val="en-US" w:eastAsia="zh-CN"/>
        </w:rPr>
        <w:t>4</w:t>
      </w:r>
      <w:r>
        <w:rPr>
          <w:rFonts w:hint="eastAsia" w:ascii="黑体" w:eastAsia="黑体"/>
          <w:sz w:val="32"/>
          <w:szCs w:val="32"/>
        </w:rPr>
        <w:t>年一般公共预算当年拨款情况说明</w:t>
      </w:r>
    </w:p>
    <w:p w14:paraId="4446ABB8">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14:paraId="053F4707">
      <w:pPr>
        <w:ind w:firstLine="640" w:firstLineChars="200"/>
        <w:rPr>
          <w:rFonts w:hint="eastAsia" w:ascii="仿宋_GB2312" w:hAnsi="黑体" w:eastAsia="仿宋_GB2312"/>
          <w:sz w:val="32"/>
          <w:szCs w:val="32"/>
          <w:lang w:eastAsia="zh-CN"/>
        </w:rPr>
      </w:pPr>
      <w:r>
        <w:rPr>
          <w:rFonts w:hint="eastAsia" w:ascii="仿宋_GB2312" w:eastAsia="仿宋_GB2312"/>
          <w:sz w:val="32"/>
          <w:szCs w:val="32"/>
        </w:rPr>
        <w:t>临高县科学技术服务中心</w:t>
      </w:r>
      <w:r>
        <w:rPr>
          <w:rFonts w:hint="eastAsia" w:ascii="仿宋_GB2312" w:eastAsia="仿宋_GB2312"/>
          <w:sz w:val="32"/>
          <w:szCs w:val="32"/>
          <w:lang w:val="en-US" w:eastAsia="zh-CN"/>
        </w:rPr>
        <w:t>2024</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281.62</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减少</w:t>
      </w:r>
      <w:r>
        <w:rPr>
          <w:rFonts w:hint="eastAsia" w:ascii="仿宋_GB2312" w:hAnsi="黑体" w:eastAsia="仿宋_GB2312" w:cs="仿宋_GB2312"/>
          <w:sz w:val="32"/>
          <w:szCs w:val="32"/>
          <w:lang w:val="en-US" w:eastAsia="zh-CN"/>
        </w:rPr>
        <w:t>111.67</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城乡社区支出减少</w:t>
      </w:r>
      <w:bookmarkStart w:id="0" w:name="_GoBack"/>
      <w:bookmarkEnd w:id="0"/>
      <w:r>
        <w:rPr>
          <w:rFonts w:hint="eastAsia" w:ascii="仿宋_GB2312" w:hAnsi="黑体" w:eastAsia="仿宋_GB2312"/>
          <w:sz w:val="32"/>
          <w:szCs w:val="32"/>
          <w:lang w:eastAsia="zh-CN"/>
        </w:rPr>
        <w:t>。</w:t>
      </w:r>
    </w:p>
    <w:p w14:paraId="240DFD19">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14:paraId="0A7F4909">
      <w:pPr>
        <w:ind w:firstLine="800" w:firstLineChars="250"/>
        <w:rPr>
          <w:rFonts w:hint="eastAsia" w:ascii="仿宋_GB2312" w:hAnsi="黑体" w:eastAsia="仿宋_GB2312"/>
          <w:sz w:val="32"/>
          <w:szCs w:val="32"/>
          <w:lang w:eastAsia="zh-CN"/>
        </w:rPr>
      </w:pPr>
      <w:r>
        <w:rPr>
          <w:rFonts w:hint="eastAsia" w:ascii="仿宋_GB2312" w:hAnsi="黑体" w:eastAsia="仿宋_GB2312"/>
          <w:sz w:val="32"/>
          <w:szCs w:val="32"/>
        </w:rPr>
        <w:t>科学技术支出</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186.3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66.15</w:t>
      </w:r>
      <w:r>
        <w:rPr>
          <w:rFonts w:hint="eastAsia" w:ascii="仿宋_GB2312" w:hAnsi="黑体" w:eastAsia="仿宋_GB2312"/>
          <w:sz w:val="32"/>
          <w:szCs w:val="32"/>
        </w:rPr>
        <w:t>%；城乡社区支出</w:t>
      </w:r>
      <w:r>
        <w:rPr>
          <w:rFonts w:hint="eastAsia" w:ascii="仿宋_GB2312" w:hAnsi="黑体" w:eastAsia="仿宋_GB2312" w:cs="仿宋_GB2312"/>
          <w:sz w:val="32"/>
          <w:szCs w:val="32"/>
          <w:lang w:val="en-US" w:eastAsia="zh-CN"/>
        </w:rPr>
        <w:t>53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18.82</w:t>
      </w:r>
      <w:r>
        <w:rPr>
          <w:rFonts w:hint="eastAsia" w:ascii="仿宋_GB2312" w:hAnsi="黑体" w:eastAsia="仿宋_GB2312"/>
          <w:sz w:val="32"/>
          <w:szCs w:val="32"/>
        </w:rPr>
        <w:t>%；</w:t>
      </w:r>
      <w:r>
        <w:rPr>
          <w:rFonts w:hint="eastAsia" w:ascii="仿宋_GB2312" w:eastAsia="仿宋_GB2312"/>
          <w:sz w:val="32"/>
          <w:szCs w:val="32"/>
        </w:rPr>
        <w:t>社会保障和就业支出</w:t>
      </w:r>
      <w:r>
        <w:rPr>
          <w:rFonts w:hint="eastAsia" w:ascii="仿宋_GB2312" w:eastAsia="仿宋_GB2312" w:cs="仿宋_GB2312"/>
          <w:sz w:val="32"/>
          <w:szCs w:val="32"/>
          <w:lang w:val="en-US" w:eastAsia="zh-CN"/>
        </w:rPr>
        <w:t>17.52</w:t>
      </w:r>
      <w:r>
        <w:rPr>
          <w:rFonts w:hint="eastAsia" w:ascii="仿宋_GB2312" w:eastAsia="仿宋_GB2312"/>
          <w:sz w:val="32"/>
          <w:szCs w:val="32"/>
        </w:rPr>
        <w:t>万元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6.2</w:t>
      </w:r>
      <w:r>
        <w:rPr>
          <w:rFonts w:hint="eastAsia" w:ascii="仿宋_GB2312" w:hAnsi="黑体" w:eastAsia="仿宋_GB2312"/>
          <w:sz w:val="32"/>
          <w:szCs w:val="32"/>
        </w:rPr>
        <w:t>%；</w:t>
      </w:r>
      <w:r>
        <w:rPr>
          <w:rFonts w:hint="eastAsia" w:ascii="仿宋_GB2312" w:eastAsia="仿宋_GB2312"/>
          <w:sz w:val="32"/>
          <w:szCs w:val="32"/>
          <w:lang w:eastAsia="zh-CN"/>
        </w:rPr>
        <w:t>卫生健康支出</w:t>
      </w:r>
      <w:r>
        <w:rPr>
          <w:rFonts w:hint="eastAsia" w:ascii="仿宋_GB2312" w:eastAsia="仿宋_GB2312"/>
          <w:sz w:val="32"/>
          <w:szCs w:val="32"/>
          <w:lang w:val="en-US" w:eastAsia="zh-CN"/>
        </w:rPr>
        <w:t>15.35万元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5.45</w:t>
      </w:r>
      <w:r>
        <w:rPr>
          <w:rFonts w:hint="eastAsia" w:ascii="仿宋_GB2312" w:hAnsi="黑体" w:eastAsia="仿宋_GB2312"/>
          <w:sz w:val="32"/>
          <w:szCs w:val="32"/>
        </w:rPr>
        <w:t>%；</w:t>
      </w:r>
      <w:r>
        <w:rPr>
          <w:rFonts w:hint="eastAsia" w:ascii="仿宋_GB2312" w:eastAsia="仿宋_GB2312"/>
          <w:sz w:val="32"/>
          <w:szCs w:val="32"/>
          <w:lang w:val="en-US" w:eastAsia="zh-CN"/>
        </w:rPr>
        <w:t> 住房保障支出9.45万元，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3.36</w:t>
      </w:r>
      <w:r>
        <w:rPr>
          <w:rFonts w:hint="eastAsia" w:ascii="仿宋_GB2312" w:hAnsi="黑体" w:eastAsia="仿宋_GB2312"/>
          <w:sz w:val="32"/>
          <w:szCs w:val="32"/>
        </w:rPr>
        <w:t>%</w:t>
      </w:r>
      <w:r>
        <w:rPr>
          <w:rFonts w:hint="eastAsia" w:ascii="仿宋_GB2312" w:hAnsi="黑体" w:eastAsia="仿宋_GB2312"/>
          <w:sz w:val="32"/>
          <w:szCs w:val="32"/>
          <w:lang w:eastAsia="zh-CN"/>
        </w:rPr>
        <w:t>。</w:t>
      </w:r>
    </w:p>
    <w:p w14:paraId="425F6406">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14:paraId="4B906A11">
      <w:pPr>
        <w:ind w:firstLine="640" w:firstLineChars="200"/>
        <w:rPr>
          <w:rFonts w:hint="eastAsia" w:ascii="仿宋_GB2312" w:eastAsia="仿宋_GB2312"/>
          <w:sz w:val="32"/>
          <w:szCs w:val="32"/>
        </w:rPr>
      </w:pPr>
      <w:r>
        <w:rPr>
          <w:rFonts w:hint="eastAsia" w:ascii="仿宋_GB2312" w:eastAsia="仿宋_GB2312" w:cs="仿宋_GB2312"/>
          <w:sz w:val="32"/>
          <w:szCs w:val="32"/>
        </w:rPr>
        <w:t>1. 科学技术（类）科学技术管理事务（款）行政运行（项）202</w:t>
      </w:r>
      <w:r>
        <w:rPr>
          <w:rFonts w:hint="eastAsia" w:ascii="仿宋_GB2312" w:eastAsia="仿宋_GB2312" w:cs="仿宋_GB2312"/>
          <w:sz w:val="32"/>
          <w:szCs w:val="32"/>
          <w:lang w:val="en-US" w:eastAsia="zh-CN"/>
        </w:rPr>
        <w:t>4</w:t>
      </w:r>
      <w:r>
        <w:rPr>
          <w:rFonts w:hint="eastAsia" w:ascii="仿宋_GB2312" w:eastAsia="仿宋_GB2312"/>
          <w:sz w:val="32"/>
          <w:szCs w:val="32"/>
        </w:rPr>
        <w:t>年预算数为</w:t>
      </w:r>
      <w:r>
        <w:rPr>
          <w:rFonts w:hint="eastAsia" w:ascii="仿宋_GB2312" w:eastAsia="仿宋_GB2312"/>
          <w:sz w:val="32"/>
          <w:szCs w:val="32"/>
          <w:lang w:val="en-US" w:eastAsia="zh-CN"/>
        </w:rPr>
        <w:t>186.3</w:t>
      </w:r>
      <w:r>
        <w:rPr>
          <w:rFonts w:hint="eastAsia" w:ascii="仿宋_GB2312" w:eastAsia="仿宋_GB2312"/>
          <w:sz w:val="32"/>
          <w:szCs w:val="32"/>
        </w:rPr>
        <w:t>万元，比上年预算数</w:t>
      </w:r>
      <w:r>
        <w:rPr>
          <w:rFonts w:hint="eastAsia" w:ascii="仿宋_GB2312" w:eastAsia="仿宋_GB2312" w:cs="仿宋_GB2312"/>
          <w:sz w:val="32"/>
          <w:szCs w:val="32"/>
          <w:lang w:val="en-US" w:eastAsia="zh-CN"/>
        </w:rPr>
        <w:t>增加90.74</w:t>
      </w:r>
      <w:r>
        <w:rPr>
          <w:rFonts w:hint="eastAsia" w:ascii="仿宋_GB2312" w:eastAsia="仿宋_GB2312"/>
          <w:sz w:val="32"/>
          <w:szCs w:val="32"/>
        </w:rPr>
        <w:t>万元，主要是人员变动。</w:t>
      </w:r>
    </w:p>
    <w:p w14:paraId="194014F7">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cs="仿宋_GB2312"/>
          <w:sz w:val="32"/>
          <w:szCs w:val="32"/>
        </w:rPr>
        <w:t xml:space="preserve"> 社会保障和就业（类）行政事业单位养老支出（款）机关事业单位基本养老保险缴费支出（项）202</w:t>
      </w:r>
      <w:r>
        <w:rPr>
          <w:rFonts w:hint="eastAsia" w:ascii="仿宋_GB2312" w:eastAsia="仿宋_GB2312" w:cs="仿宋_GB2312"/>
          <w:sz w:val="32"/>
          <w:szCs w:val="32"/>
          <w:lang w:val="en-US" w:eastAsia="zh-CN"/>
        </w:rPr>
        <w:t>4</w:t>
      </w:r>
      <w:r>
        <w:rPr>
          <w:rFonts w:hint="eastAsia" w:ascii="仿宋_GB2312" w:eastAsia="仿宋_GB2312"/>
          <w:sz w:val="32"/>
          <w:szCs w:val="32"/>
        </w:rPr>
        <w:t>年预算数为</w:t>
      </w:r>
      <w:r>
        <w:rPr>
          <w:rFonts w:hint="eastAsia" w:ascii="仿宋_GB2312" w:eastAsia="仿宋_GB2312"/>
          <w:sz w:val="32"/>
          <w:szCs w:val="32"/>
          <w:lang w:val="en-US" w:eastAsia="zh-CN"/>
        </w:rPr>
        <w:t>11.68</w:t>
      </w:r>
      <w:r>
        <w:rPr>
          <w:rFonts w:hint="eastAsia" w:ascii="仿宋_GB2312" w:eastAsia="仿宋_GB2312"/>
          <w:sz w:val="32"/>
          <w:szCs w:val="32"/>
        </w:rPr>
        <w:t>万元，比上年预算数</w:t>
      </w:r>
      <w:r>
        <w:rPr>
          <w:rFonts w:hint="eastAsia" w:ascii="仿宋_GB2312" w:eastAsia="仿宋_GB2312" w:cs="仿宋_GB2312"/>
          <w:sz w:val="32"/>
          <w:szCs w:val="32"/>
          <w:lang w:val="en-US" w:eastAsia="zh-CN"/>
        </w:rPr>
        <w:t>增加4.56</w:t>
      </w:r>
      <w:r>
        <w:rPr>
          <w:rFonts w:hint="eastAsia" w:ascii="仿宋_GB2312" w:eastAsia="仿宋_GB2312"/>
          <w:sz w:val="32"/>
          <w:szCs w:val="32"/>
        </w:rPr>
        <w:t>万元，主要是人员变动。</w:t>
      </w:r>
    </w:p>
    <w:p w14:paraId="68947F35">
      <w:pPr>
        <w:ind w:firstLine="640" w:firstLineChars="200"/>
        <w:rPr>
          <w:rFonts w:hint="eastAsia" w:ascii="仿宋_GB2312" w:eastAsia="仿宋_GB2312"/>
          <w:sz w:val="32"/>
          <w:szCs w:val="32"/>
        </w:rPr>
      </w:pP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.卫生健康（类）行政事业单位医疗（款）事业单位医疗（项）202</w:t>
      </w:r>
      <w:r>
        <w:rPr>
          <w:rFonts w:hint="eastAsia" w:ascii="仿宋_GB2312" w:eastAsia="仿宋_GB2312" w:cs="仿宋_GB2312"/>
          <w:sz w:val="32"/>
          <w:szCs w:val="32"/>
          <w:lang w:val="en-US" w:eastAsia="zh-CN"/>
        </w:rPr>
        <w:t>4</w:t>
      </w:r>
      <w:r>
        <w:rPr>
          <w:rFonts w:hint="eastAsia" w:ascii="仿宋_GB2312" w:eastAsia="仿宋_GB2312"/>
          <w:sz w:val="32"/>
          <w:szCs w:val="32"/>
        </w:rPr>
        <w:t>年预算数为</w:t>
      </w:r>
      <w:r>
        <w:rPr>
          <w:rFonts w:hint="eastAsia" w:ascii="仿宋_GB2312" w:eastAsia="仿宋_GB2312"/>
          <w:sz w:val="32"/>
          <w:szCs w:val="32"/>
          <w:lang w:val="en-US" w:eastAsia="zh-CN"/>
        </w:rPr>
        <w:t>5.82</w:t>
      </w:r>
      <w:r>
        <w:rPr>
          <w:rFonts w:hint="eastAsia" w:ascii="仿宋_GB2312" w:eastAsia="仿宋_GB2312"/>
          <w:sz w:val="32"/>
          <w:szCs w:val="32"/>
        </w:rPr>
        <w:t>万元，比上年预算数</w:t>
      </w:r>
      <w:r>
        <w:rPr>
          <w:rFonts w:hint="eastAsia" w:ascii="仿宋_GB2312" w:eastAsia="仿宋_GB2312" w:cs="仿宋_GB2312"/>
          <w:sz w:val="32"/>
          <w:szCs w:val="32"/>
          <w:lang w:val="en-US" w:eastAsia="zh-CN"/>
        </w:rPr>
        <w:t>增长2.42</w:t>
      </w:r>
      <w:r>
        <w:rPr>
          <w:rFonts w:hint="eastAsia" w:ascii="仿宋_GB2312" w:eastAsia="仿宋_GB2312"/>
          <w:sz w:val="32"/>
          <w:szCs w:val="32"/>
        </w:rPr>
        <w:t>万元，主要是人员变动。</w:t>
      </w:r>
    </w:p>
    <w:p w14:paraId="0BC094E9">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w:t>
      </w:r>
      <w:r>
        <w:rPr>
          <w:rFonts w:hint="eastAsia" w:ascii="仿宋_GB2312" w:eastAsia="仿宋_GB2312" w:cs="仿宋_GB2312"/>
          <w:sz w:val="32"/>
          <w:szCs w:val="32"/>
        </w:rPr>
        <w:t xml:space="preserve"> 卫生健康（类）行政事业单位医疗（款）其他行政事业单位医疗支出（项）202</w:t>
      </w:r>
      <w:r>
        <w:rPr>
          <w:rFonts w:hint="eastAsia" w:ascii="仿宋_GB2312" w:eastAsia="仿宋_GB2312" w:cs="仿宋_GB2312"/>
          <w:sz w:val="32"/>
          <w:szCs w:val="32"/>
          <w:lang w:val="en-US" w:eastAsia="zh-CN"/>
        </w:rPr>
        <w:t>4</w:t>
      </w:r>
      <w:r>
        <w:rPr>
          <w:rFonts w:hint="eastAsia" w:ascii="仿宋_GB2312" w:eastAsia="仿宋_GB2312"/>
          <w:sz w:val="32"/>
          <w:szCs w:val="32"/>
        </w:rPr>
        <w:t>年预算数为</w:t>
      </w:r>
      <w:r>
        <w:rPr>
          <w:rFonts w:hint="eastAsia" w:ascii="仿宋_GB2312" w:eastAsia="仿宋_GB2312"/>
          <w:sz w:val="32"/>
          <w:szCs w:val="32"/>
          <w:lang w:val="en-US" w:eastAsia="zh-CN"/>
        </w:rPr>
        <w:t>9.53</w:t>
      </w:r>
      <w:r>
        <w:rPr>
          <w:rFonts w:hint="eastAsia" w:ascii="仿宋_GB2312" w:eastAsia="仿宋_GB2312"/>
          <w:sz w:val="32"/>
          <w:szCs w:val="32"/>
        </w:rPr>
        <w:t>万元，比上年预算数</w:t>
      </w:r>
      <w:r>
        <w:rPr>
          <w:rFonts w:hint="eastAsia" w:ascii="仿宋_GB2312" w:eastAsia="仿宋_GB2312" w:cs="仿宋_GB2312"/>
          <w:sz w:val="32"/>
          <w:szCs w:val="32"/>
          <w:lang w:val="en-US" w:eastAsia="zh-CN"/>
        </w:rPr>
        <w:t>增加3.41</w:t>
      </w:r>
      <w:r>
        <w:rPr>
          <w:rFonts w:hint="eastAsia" w:ascii="仿宋_GB2312" w:eastAsia="仿宋_GB2312"/>
          <w:sz w:val="32"/>
          <w:szCs w:val="32"/>
        </w:rPr>
        <w:t>万元，主要是人员变动。</w:t>
      </w:r>
    </w:p>
    <w:p w14:paraId="75E6DA16">
      <w:pPr>
        <w:ind w:firstLine="640" w:firstLineChars="200"/>
        <w:rPr>
          <w:rFonts w:hint="eastAsia" w:ascii="仿宋_GB2312" w:eastAsia="仿宋_GB2312"/>
          <w:sz w:val="32"/>
          <w:szCs w:val="32"/>
        </w:rPr>
      </w:pP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.住房保障（类）住房改革支出（款）住房公积金（项）202</w:t>
      </w:r>
      <w:r>
        <w:rPr>
          <w:rFonts w:hint="eastAsia" w:ascii="仿宋_GB2312" w:eastAsia="仿宋_GB2312" w:cs="仿宋_GB2312"/>
          <w:sz w:val="32"/>
          <w:szCs w:val="32"/>
          <w:lang w:val="en-US" w:eastAsia="zh-CN"/>
        </w:rPr>
        <w:t>4</w:t>
      </w:r>
      <w:r>
        <w:rPr>
          <w:rFonts w:hint="eastAsia" w:ascii="仿宋_GB2312" w:eastAsia="仿宋_GB2312"/>
          <w:sz w:val="32"/>
          <w:szCs w:val="32"/>
        </w:rPr>
        <w:t>年预算数为</w:t>
      </w:r>
      <w:r>
        <w:rPr>
          <w:rFonts w:hint="eastAsia" w:ascii="仿宋_GB2312" w:eastAsia="仿宋_GB2312"/>
          <w:sz w:val="32"/>
          <w:szCs w:val="32"/>
          <w:lang w:val="en-US" w:eastAsia="zh-CN"/>
        </w:rPr>
        <w:t>9.45</w:t>
      </w:r>
      <w:r>
        <w:rPr>
          <w:rFonts w:hint="eastAsia" w:ascii="仿宋_GB2312" w:eastAsia="仿宋_GB2312"/>
          <w:sz w:val="32"/>
          <w:szCs w:val="32"/>
        </w:rPr>
        <w:t>万元，比上年预算数</w:t>
      </w:r>
      <w:r>
        <w:rPr>
          <w:rFonts w:hint="eastAsia" w:ascii="仿宋_GB2312" w:eastAsia="仿宋_GB2312"/>
          <w:sz w:val="32"/>
          <w:szCs w:val="32"/>
          <w:lang w:val="en-US" w:eastAsia="zh-CN"/>
        </w:rPr>
        <w:t>增加3.85</w:t>
      </w:r>
      <w:r>
        <w:rPr>
          <w:rFonts w:hint="eastAsia" w:ascii="仿宋_GB2312" w:eastAsia="仿宋_GB2312"/>
          <w:sz w:val="32"/>
          <w:szCs w:val="32"/>
        </w:rPr>
        <w:t>万元，主要是人员变动。</w:t>
      </w:r>
    </w:p>
    <w:p w14:paraId="107255E1">
      <w:pPr>
        <w:ind w:firstLine="640"/>
        <w:rPr>
          <w:rFonts w:hint="eastAsia" w:ascii="黑体" w:eastAsia="黑体"/>
          <w:sz w:val="32"/>
          <w:szCs w:val="32"/>
        </w:rPr>
      </w:pPr>
      <w:r>
        <w:rPr>
          <w:rFonts w:hint="eastAsia" w:ascii="黑体" w:hAnsi="黑体" w:eastAsia="黑体"/>
          <w:sz w:val="32"/>
          <w:szCs w:val="32"/>
        </w:rPr>
        <w:t>三、</w:t>
      </w:r>
      <w:r>
        <w:rPr>
          <w:rFonts w:hint="eastAsia" w:ascii="黑体" w:eastAsia="黑体"/>
          <w:sz w:val="32"/>
          <w:szCs w:val="32"/>
        </w:rPr>
        <w:t>关于</w:t>
      </w:r>
      <w:r>
        <w:rPr>
          <w:rFonts w:hint="eastAsia" w:ascii="仿宋_GB2312" w:eastAsia="仿宋_GB2312"/>
          <w:b/>
          <w:sz w:val="32"/>
          <w:szCs w:val="32"/>
        </w:rPr>
        <w:t>临高县科学技术服务中心</w:t>
      </w:r>
      <w:r>
        <w:rPr>
          <w:rFonts w:hint="eastAsia" w:ascii="仿宋_GB2312" w:eastAsia="仿宋_GB2312"/>
          <w:b/>
          <w:sz w:val="32"/>
          <w:szCs w:val="32"/>
          <w:lang w:eastAsia="zh-CN"/>
        </w:rPr>
        <w:t>202</w:t>
      </w:r>
      <w:r>
        <w:rPr>
          <w:rFonts w:hint="eastAsia" w:ascii="仿宋_GB2312" w:eastAsia="仿宋_GB2312"/>
          <w:b/>
          <w:sz w:val="32"/>
          <w:szCs w:val="32"/>
          <w:lang w:val="en-US" w:eastAsia="zh-CN"/>
        </w:rPr>
        <w:t>4</w:t>
      </w:r>
      <w:r>
        <w:rPr>
          <w:rFonts w:hint="eastAsia" w:ascii="黑体" w:eastAsia="黑体"/>
          <w:sz w:val="32"/>
          <w:szCs w:val="32"/>
        </w:rPr>
        <w:t>年一般公共预算基本支出情况说明</w:t>
      </w:r>
    </w:p>
    <w:p w14:paraId="06AD9A93">
      <w:pPr>
        <w:ind w:firstLine="640"/>
        <w:rPr>
          <w:rFonts w:ascii="黑体" w:hAnsi="黑体" w:eastAsia="黑体"/>
          <w:sz w:val="32"/>
          <w:szCs w:val="32"/>
        </w:rPr>
      </w:pPr>
    </w:p>
    <w:p w14:paraId="7AC8A987">
      <w:pPr>
        <w:ind w:firstLine="640" w:firstLineChars="200"/>
        <w:rPr>
          <w:rFonts w:hint="eastAsia" w:ascii="仿宋_GB2312" w:eastAsia="仿宋_GB2312"/>
          <w:sz w:val="32"/>
          <w:szCs w:val="32"/>
        </w:rPr>
      </w:pPr>
      <w:r>
        <w:rPr>
          <w:rFonts w:hint="eastAsia" w:ascii="仿宋_GB2312" w:eastAsia="仿宋_GB2312"/>
          <w:sz w:val="32"/>
          <w:szCs w:val="32"/>
        </w:rPr>
        <w:t>临高县科学技术服务中心202</w:t>
      </w:r>
      <w:r>
        <w:rPr>
          <w:rFonts w:hint="eastAsia" w:ascii="仿宋_GB2312" w:eastAsia="仿宋_GB2312"/>
          <w:sz w:val="32"/>
          <w:szCs w:val="32"/>
          <w:lang w:val="en-US" w:eastAsia="zh-CN"/>
        </w:rPr>
        <w:t>4</w:t>
      </w:r>
      <w:r>
        <w:rPr>
          <w:rFonts w:hint="eastAsia" w:ascii="仿宋_GB2312" w:eastAsia="仿宋_GB2312"/>
          <w:sz w:val="32"/>
          <w:szCs w:val="32"/>
        </w:rPr>
        <w:t>年一般公共预算基本支出为</w:t>
      </w:r>
      <w:r>
        <w:rPr>
          <w:rFonts w:hint="eastAsia" w:ascii="仿宋_GB2312" w:eastAsia="仿宋_GB2312" w:cs="仿宋_GB2312"/>
          <w:sz w:val="32"/>
          <w:szCs w:val="32"/>
          <w:lang w:val="en-US" w:eastAsia="zh-CN"/>
        </w:rPr>
        <w:t>152.48</w:t>
      </w:r>
      <w:r>
        <w:rPr>
          <w:rFonts w:hint="eastAsia" w:ascii="仿宋_GB2312" w:eastAsia="仿宋_GB2312"/>
          <w:sz w:val="32"/>
          <w:szCs w:val="32"/>
        </w:rPr>
        <w:t>万元，其中：</w:t>
      </w:r>
    </w:p>
    <w:p w14:paraId="5EF4739D">
      <w:pPr>
        <w:ind w:firstLine="640" w:firstLineChars="200"/>
        <w:rPr>
          <w:rFonts w:hint="eastAsia" w:ascii="仿宋_GB2312"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144.31</w:t>
      </w:r>
      <w:r>
        <w:rPr>
          <w:rFonts w:hint="eastAsia" w:ascii="仿宋_GB2312" w:hAnsi="黑体" w:eastAsia="仿宋_GB2312"/>
          <w:sz w:val="32"/>
          <w:szCs w:val="32"/>
        </w:rPr>
        <w:t>万元，主要包括：</w:t>
      </w:r>
      <w:r>
        <w:rPr>
          <w:rFonts w:hint="eastAsia" w:ascii="仿宋_GB2312" w:eastAsia="仿宋_GB2312"/>
          <w:sz w:val="32"/>
          <w:szCs w:val="32"/>
        </w:rPr>
        <w:t>基本工资</w:t>
      </w:r>
      <w:r>
        <w:rPr>
          <w:rFonts w:hint="eastAsia" w:ascii="仿宋_GB2312" w:eastAsia="仿宋_GB2312"/>
          <w:sz w:val="32"/>
          <w:szCs w:val="32"/>
          <w:lang w:val="en-US" w:eastAsia="zh-CN"/>
        </w:rPr>
        <w:t>28.36</w:t>
      </w:r>
      <w:r>
        <w:rPr>
          <w:rFonts w:hint="eastAsia" w:ascii="仿宋_GB2312" w:eastAsia="仿宋_GB2312"/>
          <w:sz w:val="32"/>
          <w:szCs w:val="32"/>
        </w:rPr>
        <w:t>万元、津贴补贴</w:t>
      </w:r>
      <w:r>
        <w:rPr>
          <w:rFonts w:hint="eastAsia" w:ascii="仿宋_GB2312" w:eastAsia="仿宋_GB2312"/>
          <w:sz w:val="32"/>
          <w:szCs w:val="32"/>
          <w:lang w:val="en-US" w:eastAsia="zh-CN"/>
        </w:rPr>
        <w:t>39.48</w:t>
      </w:r>
      <w:r>
        <w:rPr>
          <w:rFonts w:hint="eastAsia" w:ascii="仿宋_GB2312" w:eastAsia="仿宋_GB2312"/>
          <w:sz w:val="32"/>
          <w:szCs w:val="32"/>
        </w:rPr>
        <w:t>万元、奖金</w:t>
      </w:r>
      <w:r>
        <w:rPr>
          <w:rFonts w:hint="eastAsia" w:ascii="仿宋_GB2312" w:eastAsia="仿宋_GB2312"/>
          <w:sz w:val="32"/>
          <w:szCs w:val="32"/>
          <w:lang w:val="en-US" w:eastAsia="zh-CN"/>
        </w:rPr>
        <w:t>2.36</w:t>
      </w:r>
      <w:r>
        <w:rPr>
          <w:rFonts w:hint="eastAsia" w:ascii="仿宋_GB2312" w:eastAsia="仿宋_GB2312"/>
          <w:sz w:val="32"/>
          <w:szCs w:val="32"/>
        </w:rPr>
        <w:t>万元、绩效工资</w:t>
      </w:r>
      <w:r>
        <w:rPr>
          <w:rFonts w:hint="eastAsia" w:ascii="仿宋_GB2312" w:eastAsia="仿宋_GB2312"/>
          <w:sz w:val="32"/>
          <w:szCs w:val="32"/>
          <w:lang w:val="en-US" w:eastAsia="zh-CN"/>
        </w:rPr>
        <w:t>3</w:t>
      </w:r>
      <w:r>
        <w:rPr>
          <w:rFonts w:hint="eastAsia" w:ascii="仿宋_GB2312" w:eastAsia="仿宋_GB2312"/>
          <w:sz w:val="32"/>
          <w:szCs w:val="32"/>
        </w:rPr>
        <w:t>万元、机关事业单位基本养老保险缴费</w:t>
      </w:r>
      <w:r>
        <w:rPr>
          <w:rFonts w:hint="eastAsia" w:ascii="仿宋_GB2312" w:eastAsia="仿宋_GB2312"/>
          <w:sz w:val="32"/>
          <w:szCs w:val="32"/>
          <w:lang w:val="en-US" w:eastAsia="zh-CN"/>
        </w:rPr>
        <w:t>11.68</w:t>
      </w:r>
      <w:r>
        <w:rPr>
          <w:rFonts w:hint="eastAsia" w:ascii="仿宋_GB2312" w:eastAsia="仿宋_GB2312"/>
          <w:sz w:val="32"/>
          <w:szCs w:val="32"/>
        </w:rPr>
        <w:t>万元、职业年金缴费</w:t>
      </w:r>
      <w:r>
        <w:rPr>
          <w:rFonts w:hint="eastAsia" w:ascii="仿宋_GB2312" w:eastAsia="仿宋_GB2312"/>
          <w:sz w:val="32"/>
          <w:szCs w:val="32"/>
          <w:lang w:val="en-US" w:eastAsia="zh-CN"/>
        </w:rPr>
        <w:t>5.84万元、</w:t>
      </w:r>
      <w:r>
        <w:rPr>
          <w:rFonts w:hint="eastAsia" w:ascii="仿宋_GB2312" w:eastAsia="仿宋_GB2312"/>
          <w:sz w:val="32"/>
          <w:szCs w:val="32"/>
        </w:rPr>
        <w:t>城镇职工基本医疗保险缴费</w:t>
      </w:r>
      <w:r>
        <w:rPr>
          <w:rFonts w:hint="eastAsia" w:ascii="仿宋_GB2312" w:eastAsia="仿宋_GB2312"/>
          <w:sz w:val="32"/>
          <w:szCs w:val="32"/>
          <w:lang w:val="en-US" w:eastAsia="zh-CN"/>
        </w:rPr>
        <w:t>5.82</w:t>
      </w:r>
      <w:r>
        <w:rPr>
          <w:rFonts w:hint="eastAsia" w:ascii="仿宋_GB2312" w:eastAsia="仿宋_GB2312"/>
          <w:sz w:val="32"/>
          <w:szCs w:val="32"/>
        </w:rPr>
        <w:t>万元、公务员医疗补助缴费</w:t>
      </w:r>
      <w:r>
        <w:rPr>
          <w:rFonts w:hint="eastAsia" w:ascii="仿宋_GB2312" w:eastAsia="仿宋_GB2312"/>
          <w:sz w:val="32"/>
          <w:szCs w:val="32"/>
          <w:lang w:val="en-US" w:eastAsia="zh-CN"/>
        </w:rPr>
        <w:t>9.53</w:t>
      </w:r>
      <w:r>
        <w:rPr>
          <w:rFonts w:hint="eastAsia" w:ascii="仿宋_GB2312" w:eastAsia="仿宋_GB2312"/>
          <w:sz w:val="32"/>
          <w:szCs w:val="32"/>
        </w:rPr>
        <w:t>万元、其他社会保险缴费</w:t>
      </w:r>
      <w:r>
        <w:rPr>
          <w:rFonts w:hint="eastAsia" w:ascii="仿宋_GB2312" w:eastAsia="仿宋_GB2312"/>
          <w:sz w:val="32"/>
          <w:szCs w:val="32"/>
          <w:lang w:val="en-US" w:eastAsia="zh-CN"/>
        </w:rPr>
        <w:t>0.15</w:t>
      </w:r>
      <w:r>
        <w:rPr>
          <w:rFonts w:hint="eastAsia" w:ascii="仿宋_GB2312" w:eastAsia="仿宋_GB2312"/>
          <w:sz w:val="32"/>
          <w:szCs w:val="32"/>
        </w:rPr>
        <w:t>万元及住房公积金</w:t>
      </w:r>
      <w:r>
        <w:rPr>
          <w:rFonts w:hint="eastAsia" w:ascii="仿宋_GB2312" w:eastAsia="仿宋_GB2312"/>
          <w:sz w:val="32"/>
          <w:szCs w:val="32"/>
          <w:lang w:val="en-US" w:eastAsia="zh-CN"/>
        </w:rPr>
        <w:t>9.45</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其他工资福利支出23.08万元、邮电费1.38万元、其他交通费用4.68万元</w:t>
      </w:r>
      <w:r>
        <w:rPr>
          <w:rFonts w:hint="eastAsia" w:ascii="仿宋_GB2312" w:eastAsia="仿宋_GB2312"/>
          <w:sz w:val="32"/>
          <w:szCs w:val="32"/>
        </w:rPr>
        <w:t>。</w:t>
      </w:r>
    </w:p>
    <w:p w14:paraId="2750387D">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8.17</w:t>
      </w:r>
      <w:r>
        <w:rPr>
          <w:rFonts w:hint="eastAsia" w:ascii="仿宋_GB2312" w:hAnsi="黑体" w:eastAsia="仿宋_GB2312"/>
          <w:sz w:val="32"/>
          <w:szCs w:val="32"/>
        </w:rPr>
        <w:t>万元，主要包括：办公费</w:t>
      </w:r>
      <w:r>
        <w:rPr>
          <w:rFonts w:hint="eastAsia" w:ascii="仿宋_GB2312" w:hAnsi="黑体" w:eastAsia="仿宋_GB2312"/>
          <w:sz w:val="32"/>
          <w:szCs w:val="32"/>
          <w:lang w:val="en-US" w:eastAsia="zh-CN"/>
        </w:rPr>
        <w:t>1万元</w:t>
      </w:r>
      <w:r>
        <w:rPr>
          <w:rFonts w:hint="eastAsia" w:ascii="仿宋_GB2312" w:hAnsi="黑体" w:eastAsia="仿宋_GB2312"/>
          <w:sz w:val="32"/>
          <w:szCs w:val="32"/>
        </w:rPr>
        <w:t>、</w:t>
      </w:r>
      <w:r>
        <w:rPr>
          <w:rFonts w:hint="eastAsia" w:ascii="仿宋_GB2312" w:hAnsi="黑体" w:eastAsia="仿宋_GB2312"/>
          <w:sz w:val="32"/>
          <w:szCs w:val="32"/>
          <w:lang w:val="en-US" w:eastAsia="zh-CN"/>
        </w:rPr>
        <w:t>印刷费0.93万元、手续费0.03万元、水费0.10万元、</w:t>
      </w:r>
      <w:r>
        <w:rPr>
          <w:rFonts w:hint="eastAsia" w:ascii="仿宋_GB2312" w:hAnsi="黑体" w:eastAsia="仿宋_GB2312"/>
          <w:sz w:val="32"/>
          <w:szCs w:val="32"/>
        </w:rPr>
        <w:t>差旅费</w:t>
      </w:r>
      <w:r>
        <w:rPr>
          <w:rFonts w:hint="eastAsia" w:ascii="仿宋_GB2312" w:hAnsi="黑体" w:eastAsia="仿宋_GB2312"/>
          <w:sz w:val="32"/>
          <w:szCs w:val="32"/>
          <w:lang w:val="en-US" w:eastAsia="zh-CN"/>
        </w:rPr>
        <w:t>3.01万元、工会经费1.58万元、维修（护）费0.22万元</w:t>
      </w:r>
      <w:r>
        <w:rPr>
          <w:rFonts w:hint="eastAsia" w:ascii="仿宋_GB2312" w:hAnsi="黑体" w:eastAsia="仿宋_GB2312"/>
          <w:sz w:val="32"/>
          <w:szCs w:val="32"/>
        </w:rPr>
        <w:t>、电费</w:t>
      </w:r>
      <w:r>
        <w:rPr>
          <w:rFonts w:hint="eastAsia" w:ascii="仿宋_GB2312" w:hAnsi="黑体" w:eastAsia="仿宋_GB2312"/>
          <w:sz w:val="32"/>
          <w:szCs w:val="32"/>
          <w:lang w:val="en-US" w:eastAsia="zh-CN"/>
        </w:rPr>
        <w:t>0.8万元</w:t>
      </w:r>
      <w:r>
        <w:rPr>
          <w:rFonts w:hint="eastAsia" w:ascii="仿宋_GB2312" w:hAnsi="黑体" w:eastAsia="仿宋_GB2312"/>
          <w:sz w:val="32"/>
          <w:szCs w:val="32"/>
        </w:rPr>
        <w:t>。</w:t>
      </w:r>
    </w:p>
    <w:p w14:paraId="072B7862">
      <w:pPr>
        <w:ind w:firstLine="640" w:firstLineChars="200"/>
        <w:rPr>
          <w:rFonts w:hint="eastAsia" w:ascii="黑体" w:eastAsia="黑体"/>
          <w:sz w:val="32"/>
          <w:shd w:val="clear" w:color="auto" w:fill="FFFFFF"/>
        </w:rPr>
      </w:pPr>
      <w:r>
        <w:rPr>
          <w:rFonts w:hint="eastAsia" w:ascii="黑体" w:eastAsia="黑体"/>
          <w:sz w:val="32"/>
          <w:shd w:val="clear" w:color="auto" w:fill="FFFFFF"/>
        </w:rPr>
        <w:t>四、</w:t>
      </w:r>
      <w:r>
        <w:rPr>
          <w:rFonts w:hint="eastAsia" w:ascii="仿宋_GB2312" w:eastAsia="仿宋_GB2312"/>
          <w:b/>
          <w:sz w:val="32"/>
          <w:szCs w:val="32"/>
        </w:rPr>
        <w:t>临高县科学技术服务中心202</w:t>
      </w:r>
      <w:r>
        <w:rPr>
          <w:rFonts w:hint="eastAsia" w:ascii="仿宋_GB2312" w:eastAsia="仿宋_GB2312"/>
          <w:b/>
          <w:sz w:val="32"/>
          <w:szCs w:val="32"/>
          <w:lang w:val="en-US" w:eastAsia="zh-CN"/>
        </w:rPr>
        <w:t>4</w:t>
      </w:r>
      <w:r>
        <w:rPr>
          <w:rFonts w:hint="eastAsia" w:ascii="黑体" w:eastAsia="黑体"/>
          <w:sz w:val="32"/>
          <w:shd w:val="clear" w:color="auto" w:fill="FFFFFF"/>
        </w:rPr>
        <w:t>年“三公”经费预算情况说明</w:t>
      </w:r>
    </w:p>
    <w:p w14:paraId="0EA4111A">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eastAsia="仿宋_GB2312"/>
          <w:sz w:val="32"/>
          <w:szCs w:val="32"/>
        </w:rPr>
        <w:t>临高县科学技术服务中心</w:t>
      </w:r>
      <w:r>
        <w:rPr>
          <w:rFonts w:hint="eastAsia" w:ascii="仿宋_GB2312" w:eastAsia="仿宋_GB2312"/>
          <w:sz w:val="32"/>
          <w:szCs w:val="32"/>
          <w:lang w:eastAsia="zh-CN"/>
        </w:rPr>
        <w:t>202</w:t>
      </w:r>
      <w:r>
        <w:rPr>
          <w:rFonts w:hint="eastAsia" w:ascii="仿宋_GB2312" w:eastAsia="仿宋_GB2312"/>
          <w:sz w:val="32"/>
          <w:szCs w:val="32"/>
          <w:lang w:val="en-US" w:eastAsia="zh-CN"/>
        </w:rPr>
        <w:t>4</w:t>
      </w:r>
      <w:r>
        <w:rPr>
          <w:rFonts w:hint="eastAsia" w:ascii="仿宋_GB2312" w:eastAsia="仿宋_GB2312"/>
          <w:sz w:val="32"/>
          <w:szCs w:val="32"/>
        </w:rPr>
        <w:t>年一般公共预算“三公”经费预算数为</w:t>
      </w:r>
      <w:r>
        <w:rPr>
          <w:rFonts w:hint="eastAsia" w:ascii="仿宋_GB2312" w:eastAsia="仿宋_GB2312" w:cs="仿宋_GB2312"/>
          <w:sz w:val="32"/>
          <w:szCs w:val="32"/>
          <w:lang w:val="en-US" w:eastAsia="zh-CN"/>
        </w:rPr>
        <w:t>0.3</w:t>
      </w:r>
      <w:r>
        <w:rPr>
          <w:rFonts w:hint="eastAsia" w:ascii="仿宋_GB2312" w:eastAsia="仿宋_GB2312"/>
          <w:sz w:val="32"/>
          <w:szCs w:val="32"/>
        </w:rPr>
        <w:t>万元，其中：</w:t>
      </w:r>
    </w:p>
    <w:p w14:paraId="17222DD5">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下降/增长的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根据×××（如外事部门等）安排的</w:t>
      </w:r>
      <w:r>
        <w:rPr>
          <w:rFonts w:hint="eastAsia" w:ascii="仿宋_GB2312" w:hAnsi="黑体" w:eastAsia="仿宋_GB2312" w:cs="仿宋_GB2312"/>
          <w:sz w:val="32"/>
          <w:szCs w:val="32"/>
          <w:lang w:val="en-US" w:eastAsia="zh-CN"/>
        </w:rPr>
        <w:t>2024</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人。出国（境）团组主要包括：1.×××团组：目的地为×××，人数为</w:t>
      </w:r>
      <w:r>
        <w:rPr>
          <w:rFonts w:hint="eastAsia" w:ascii="仿宋_GB2312" w:hAnsi="黑体" w:eastAsia="仿宋_GB2312" w:cs="仿宋_GB2312"/>
          <w:sz w:val="32"/>
          <w:szCs w:val="32"/>
        </w:rPr>
        <w:t>××</w:t>
      </w:r>
      <w:r>
        <w:rPr>
          <w:rFonts w:ascii="Times New Roman" w:hAnsi="Times New Roman" w:eastAsia="仿宋_GB2312" w:cs="Times New Roman"/>
          <w:sz w:val="32"/>
          <w:shd w:val="clear" w:color="auto" w:fill="FFFFFF"/>
        </w:rPr>
        <w:t>人，天数为</w:t>
      </w:r>
      <w:r>
        <w:rPr>
          <w:rFonts w:hint="eastAsia" w:ascii="仿宋_GB2312" w:hAnsi="黑体" w:eastAsia="仿宋_GB2312" w:cs="仿宋_GB2312"/>
          <w:sz w:val="32"/>
          <w:szCs w:val="32"/>
        </w:rPr>
        <w:t>××</w:t>
      </w:r>
      <w:r>
        <w:rPr>
          <w:rFonts w:ascii="Times New Roman" w:hAnsi="Times New Roman" w:eastAsia="仿宋_GB2312" w:cs="Times New Roman"/>
          <w:sz w:val="32"/>
          <w:shd w:val="clear" w:color="auto" w:fill="FFFFFF"/>
        </w:rPr>
        <w:t>天，主要任务为×××</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ascii="Times New Roman" w:hAnsi="Times New Roman" w:eastAsia="仿宋_GB2312" w:cs="Times New Roman"/>
          <w:sz w:val="32"/>
        </w:rPr>
        <w:t>下降/增长的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0.3</w:t>
      </w:r>
      <w:r>
        <w:rPr>
          <w:rFonts w:ascii="Times New Roman" w:hAnsi="Times New Roman" w:eastAsia="仿宋_GB2312" w:cs="Times New Roman"/>
          <w:sz w:val="32"/>
          <w:shd w:val="clear" w:color="auto" w:fill="FFFFFF"/>
        </w:rPr>
        <w:t>万元</w:t>
      </w:r>
      <w:r>
        <w:rPr>
          <w:rFonts w:hint="eastAsia" w:ascii="Times New Roman" w:hAnsi="Times New Roman" w:eastAsia="仿宋_GB2312" w:cs="Times New Roman"/>
          <w:sz w:val="32"/>
          <w:shd w:val="clear" w:color="auto" w:fill="FFFFFF"/>
        </w:rPr>
        <w:t>。</w:t>
      </w:r>
    </w:p>
    <w:p w14:paraId="3AB5A683">
      <w:pPr>
        <w:ind w:firstLine="640" w:firstLineChars="200"/>
        <w:rPr>
          <w:rFonts w:hint="eastAsia" w:ascii="仿宋_GB2312" w:eastAsia="仿宋_GB2312"/>
          <w:sz w:val="32"/>
          <w:szCs w:val="32"/>
        </w:rPr>
      </w:pPr>
      <w:r>
        <w:rPr>
          <w:rFonts w:hint="eastAsia" w:ascii="仿宋_GB2312" w:hAnsi="黑体" w:eastAsia="仿宋_GB2312"/>
          <w:sz w:val="32"/>
          <w:szCs w:val="32"/>
        </w:rPr>
        <w:t>（二）</w:t>
      </w:r>
      <w:r>
        <w:rPr>
          <w:rFonts w:hint="eastAsia" w:ascii="仿宋_GB2312" w:eastAsia="仿宋_GB2312"/>
          <w:sz w:val="32"/>
          <w:szCs w:val="32"/>
        </w:rPr>
        <w:t>临高县科学技术服务中心202</w:t>
      </w:r>
      <w:r>
        <w:rPr>
          <w:rFonts w:hint="eastAsia" w:ascii="仿宋_GB2312" w:eastAsia="仿宋_GB2312"/>
          <w:sz w:val="32"/>
          <w:szCs w:val="32"/>
          <w:lang w:val="en-US" w:eastAsia="zh-CN"/>
        </w:rPr>
        <w:t>4</w:t>
      </w:r>
      <w:r>
        <w:rPr>
          <w:rFonts w:hint="eastAsia" w:ascii="仿宋_GB2312" w:eastAsia="仿宋_GB2312"/>
          <w:sz w:val="32"/>
          <w:szCs w:val="32"/>
        </w:rPr>
        <w:t>年政府性基金预算“三公”经费预算数为</w:t>
      </w:r>
      <w:r>
        <w:rPr>
          <w:rFonts w:hint="eastAsia" w:ascii="仿宋_GB2312" w:eastAsia="仿宋_GB2312" w:cs="仿宋_GB2312"/>
          <w:sz w:val="32"/>
          <w:szCs w:val="32"/>
        </w:rPr>
        <w:t>0</w:t>
      </w:r>
      <w:r>
        <w:rPr>
          <w:rFonts w:hint="eastAsia" w:ascii="仿宋_GB2312" w:eastAsia="仿宋_GB2312"/>
          <w:sz w:val="32"/>
          <w:szCs w:val="32"/>
        </w:rPr>
        <w:t>万元，其中：</w:t>
      </w:r>
    </w:p>
    <w:p w14:paraId="0CFA0A91">
      <w:pPr>
        <w:rPr>
          <w:rFonts w:ascii="Times New Roman" w:hAnsi="Times New Roman" w:eastAsia="仿宋_GB2312"/>
          <w:sz w:val="32"/>
          <w:shd w:val="clear" w:color="auto" w:fill="FFFFFF"/>
        </w:rPr>
      </w:pPr>
      <w:r>
        <w:rPr>
          <w:rFonts w:ascii="Times New Roman" w:hAnsi="Times New Roman" w:eastAsia="仿宋_GB2312"/>
          <w:sz w:val="32"/>
          <w:shd w:val="clear" w:color="auto" w:fill="FFFFFF"/>
        </w:rPr>
        <w:t xml:space="preserve">    因公出国（境）经费</w:t>
      </w:r>
      <w:r>
        <w:rPr>
          <w:rFonts w:hint="eastAsia" w:ascii="仿宋_GB2312" w:eastAsia="仿宋_GB2312" w:cs="仿宋_GB2312"/>
          <w:sz w:val="32"/>
          <w:szCs w:val="32"/>
        </w:rPr>
        <w:t>0</w:t>
      </w:r>
      <w:r>
        <w:rPr>
          <w:rFonts w:hint="eastAsia" w:ascii="仿宋_GB2312" w:eastAsia="仿宋_GB2312"/>
          <w:sz w:val="32"/>
          <w:szCs w:val="32"/>
        </w:rPr>
        <w:t>万元</w:t>
      </w:r>
      <w:r>
        <w:rPr>
          <w:rFonts w:ascii="Times New Roman" w:hAnsi="Times New Roman" w:eastAsia="仿宋_GB2312"/>
          <w:sz w:val="32"/>
          <w:shd w:val="clear" w:color="auto" w:fill="FFFFFF"/>
        </w:rPr>
        <w:t>，与</w:t>
      </w:r>
      <w:r>
        <w:rPr>
          <w:rFonts w:hint="eastAsia" w:ascii="Times New Roman" w:hAnsi="Times New Roman" w:eastAsia="仿宋_GB2312"/>
          <w:sz w:val="32"/>
          <w:shd w:val="clear" w:color="auto" w:fill="FFFFFF"/>
        </w:rPr>
        <w:t>上</w:t>
      </w:r>
      <w:r>
        <w:rPr>
          <w:rFonts w:ascii="Times New Roman" w:hAnsi="Times New Roman" w:eastAsia="仿宋_GB2312"/>
          <w:sz w:val="32"/>
          <w:shd w:val="clear" w:color="auto" w:fill="FFFFFF"/>
        </w:rPr>
        <w:t>年预算持平/较</w:t>
      </w:r>
      <w:r>
        <w:rPr>
          <w:rFonts w:hint="eastAsia" w:ascii="Times New Roman" w:hAnsi="Times New Roman" w:eastAsia="仿宋_GB2312"/>
          <w:sz w:val="32"/>
          <w:shd w:val="clear" w:color="auto" w:fill="FFFFFF"/>
        </w:rPr>
        <w:t>上</w:t>
      </w:r>
      <w:r>
        <w:rPr>
          <w:rFonts w:ascii="Times New Roman" w:hAnsi="Times New Roman" w:eastAsia="仿宋_GB2312"/>
          <w:sz w:val="32"/>
          <w:shd w:val="clear" w:color="auto" w:fill="FFFFFF"/>
        </w:rPr>
        <w:t>年预算下降</w:t>
      </w:r>
      <w:r>
        <w:rPr>
          <w:rFonts w:hint="eastAsia" w:ascii="仿宋_GB2312" w:eastAsia="仿宋_GB2312" w:cs="仿宋_GB2312"/>
          <w:sz w:val="32"/>
          <w:szCs w:val="32"/>
        </w:rPr>
        <w:t>0</w:t>
      </w:r>
      <w:r>
        <w:rPr>
          <w:rFonts w:ascii="Times New Roman" w:hAnsi="Times New Roman" w:eastAsia="仿宋_GB2312"/>
          <w:sz w:val="32"/>
          <w:shd w:val="clear" w:color="auto" w:fill="FFFFFF"/>
        </w:rPr>
        <w:t>%/较</w:t>
      </w:r>
      <w:r>
        <w:rPr>
          <w:rFonts w:hint="eastAsia" w:ascii="Times New Roman" w:hAnsi="Times New Roman" w:eastAsia="仿宋_GB2312"/>
          <w:sz w:val="32"/>
          <w:shd w:val="clear" w:color="auto" w:fill="FFFFFF"/>
        </w:rPr>
        <w:t>上</w:t>
      </w:r>
      <w:r>
        <w:rPr>
          <w:rFonts w:ascii="Times New Roman" w:hAnsi="Times New Roman" w:eastAsia="仿宋_GB2312"/>
          <w:sz w:val="32"/>
          <w:shd w:val="clear" w:color="auto" w:fill="FFFFFF"/>
        </w:rPr>
        <w:t>年预算增长</w:t>
      </w:r>
      <w:r>
        <w:rPr>
          <w:rFonts w:hint="eastAsia" w:ascii="仿宋_GB2312" w:eastAsia="仿宋_GB2312" w:cs="仿宋_GB2312"/>
          <w:sz w:val="32"/>
          <w:szCs w:val="32"/>
        </w:rPr>
        <w:t>0</w:t>
      </w:r>
      <w:r>
        <w:rPr>
          <w:rFonts w:ascii="Times New Roman" w:hAnsi="Times New Roman" w:eastAsia="仿宋_GB2312"/>
          <w:sz w:val="32"/>
          <w:shd w:val="clear" w:color="auto" w:fill="FFFFFF"/>
        </w:rPr>
        <w:t>%。</w:t>
      </w:r>
      <w:r>
        <w:rPr>
          <w:rFonts w:ascii="Times New Roman" w:hAnsi="Times New Roman" w:eastAsia="仿宋_GB2312"/>
          <w:sz w:val="32"/>
        </w:rPr>
        <w:t>下降/增长的</w:t>
      </w:r>
      <w:r>
        <w:rPr>
          <w:rFonts w:ascii="Times New Roman" w:hAnsi="Times New Roman" w:eastAsia="仿宋_GB2312"/>
          <w:sz w:val="32"/>
          <w:shd w:val="clear" w:color="auto" w:fill="FFFFFF"/>
        </w:rPr>
        <w:t>主要原因包括：</w:t>
      </w:r>
      <w:r>
        <w:rPr>
          <w:rFonts w:hint="eastAsia" w:ascii="Times New Roman" w:hAnsi="Times New Roman" w:eastAsia="仿宋_GB2312"/>
          <w:sz w:val="32"/>
          <w:shd w:val="clear" w:color="auto" w:fill="FFFFFF"/>
        </w:rPr>
        <w:t>无。</w:t>
      </w:r>
      <w:r>
        <w:rPr>
          <w:rFonts w:ascii="Times New Roman" w:hAnsi="Times New Roman" w:eastAsia="仿宋_GB2312"/>
          <w:sz w:val="32"/>
          <w:shd w:val="clear" w:color="auto" w:fill="FFFFFF"/>
        </w:rPr>
        <w:t>根据×××（如外事部门等）安排的</w:t>
      </w:r>
      <w:r>
        <w:rPr>
          <w:rFonts w:hint="eastAsia" w:ascii="仿宋_GB2312" w:eastAsia="仿宋_GB2312" w:cs="仿宋_GB2312"/>
          <w:sz w:val="32"/>
          <w:szCs w:val="32"/>
          <w:lang w:eastAsia="zh-CN"/>
        </w:rPr>
        <w:t>202</w:t>
      </w:r>
      <w:r>
        <w:rPr>
          <w:rFonts w:hint="eastAsia" w:ascii="仿宋_GB2312" w:eastAsia="仿宋_GB2312" w:cs="仿宋_GB2312"/>
          <w:sz w:val="32"/>
          <w:szCs w:val="32"/>
          <w:lang w:val="en-US" w:eastAsia="zh-CN"/>
        </w:rPr>
        <w:t>4</w:t>
      </w:r>
      <w:r>
        <w:rPr>
          <w:rFonts w:ascii="Times New Roman" w:hAnsi="Times New Roman" w:eastAsia="仿宋_GB2312"/>
          <w:sz w:val="32"/>
          <w:shd w:val="clear" w:color="auto" w:fill="FFFFFF"/>
        </w:rPr>
        <w:t>年出国计划，拟安排出国（境）组</w:t>
      </w:r>
      <w:r>
        <w:rPr>
          <w:rFonts w:hint="eastAsia" w:ascii="仿宋_GB2312" w:eastAsia="仿宋_GB2312" w:cs="仿宋_GB2312"/>
          <w:sz w:val="32"/>
          <w:szCs w:val="32"/>
        </w:rPr>
        <w:t>0</w:t>
      </w:r>
      <w:r>
        <w:rPr>
          <w:rFonts w:ascii="Times New Roman" w:hAnsi="Times New Roman" w:eastAsia="仿宋_GB2312"/>
          <w:sz w:val="32"/>
          <w:shd w:val="clear" w:color="auto" w:fill="FFFFFF"/>
        </w:rPr>
        <w:t>次，出国（境）</w:t>
      </w:r>
      <w:r>
        <w:rPr>
          <w:rFonts w:hint="eastAsia" w:ascii="仿宋_GB2312" w:eastAsia="仿宋_GB2312" w:cs="仿宋_GB2312"/>
          <w:sz w:val="32"/>
          <w:szCs w:val="32"/>
        </w:rPr>
        <w:t>0</w:t>
      </w:r>
      <w:r>
        <w:rPr>
          <w:rFonts w:ascii="Times New Roman" w:hAnsi="Times New Roman" w:eastAsia="仿宋_GB2312"/>
          <w:sz w:val="32"/>
          <w:shd w:val="clear" w:color="auto" w:fill="FFFFFF"/>
        </w:rPr>
        <w:t>人。出国（境）团组主要包括：1.</w:t>
      </w:r>
      <w:r>
        <w:rPr>
          <w:rFonts w:hint="eastAsia" w:ascii="Times New Roman" w:hAnsi="Times New Roman" w:eastAsia="仿宋_GB2312"/>
          <w:sz w:val="32"/>
          <w:shd w:val="clear" w:color="auto" w:fill="FFFFFF"/>
        </w:rPr>
        <w:t>0</w:t>
      </w:r>
      <w:r>
        <w:rPr>
          <w:rFonts w:ascii="Times New Roman" w:hAnsi="Times New Roman" w:eastAsia="仿宋_GB2312"/>
          <w:sz w:val="32"/>
          <w:shd w:val="clear" w:color="auto" w:fill="FFFFFF"/>
        </w:rPr>
        <w:t>团组：目的地为</w:t>
      </w:r>
      <w:r>
        <w:rPr>
          <w:rFonts w:hint="eastAsia" w:ascii="Times New Roman" w:hAnsi="Times New Roman" w:eastAsia="仿宋_GB2312"/>
          <w:sz w:val="32"/>
          <w:shd w:val="clear" w:color="auto" w:fill="FFFFFF"/>
        </w:rPr>
        <w:t>0</w:t>
      </w:r>
      <w:r>
        <w:rPr>
          <w:rFonts w:ascii="Times New Roman" w:hAnsi="Times New Roman" w:eastAsia="仿宋_GB2312"/>
          <w:sz w:val="32"/>
          <w:shd w:val="clear" w:color="auto" w:fill="FFFFFF"/>
        </w:rPr>
        <w:t>，人数为</w:t>
      </w:r>
      <w:r>
        <w:rPr>
          <w:rFonts w:hint="eastAsia" w:ascii="仿宋_GB2312" w:eastAsia="仿宋_GB2312" w:cs="仿宋_GB2312"/>
          <w:sz w:val="32"/>
          <w:szCs w:val="32"/>
        </w:rPr>
        <w:t>0</w:t>
      </w:r>
      <w:r>
        <w:rPr>
          <w:rFonts w:ascii="Times New Roman" w:hAnsi="Times New Roman" w:eastAsia="仿宋_GB2312"/>
          <w:sz w:val="32"/>
          <w:shd w:val="clear" w:color="auto" w:fill="FFFFFF"/>
        </w:rPr>
        <w:t>人，天数为</w:t>
      </w:r>
      <w:r>
        <w:rPr>
          <w:rFonts w:hint="eastAsia" w:ascii="仿宋_GB2312" w:eastAsia="仿宋_GB2312" w:cs="仿宋_GB2312"/>
          <w:sz w:val="32"/>
          <w:szCs w:val="32"/>
        </w:rPr>
        <w:t>0</w:t>
      </w:r>
      <w:r>
        <w:rPr>
          <w:rFonts w:ascii="Times New Roman" w:hAnsi="Times New Roman" w:eastAsia="仿宋_GB2312"/>
          <w:sz w:val="32"/>
          <w:shd w:val="clear" w:color="auto" w:fill="FFFFFF"/>
        </w:rPr>
        <w:t>天，主要任务为</w:t>
      </w:r>
      <w:r>
        <w:rPr>
          <w:rFonts w:hint="eastAsia" w:ascii="Times New Roman" w:hAnsi="Times New Roman" w:eastAsia="仿宋_GB2312"/>
          <w:sz w:val="32"/>
          <w:shd w:val="clear" w:color="auto" w:fill="FFFFFF"/>
        </w:rPr>
        <w:t>0</w:t>
      </w:r>
      <w:r>
        <w:rPr>
          <w:rFonts w:ascii="Times New Roman" w:hAnsi="Times New Roman" w:eastAsia="仿宋_GB2312"/>
          <w:sz w:val="32"/>
          <w:shd w:val="clear" w:color="auto" w:fill="FFFFFF"/>
        </w:rPr>
        <w:t>；......公务用车购置及运行费</w:t>
      </w:r>
      <w:r>
        <w:rPr>
          <w:rFonts w:hint="eastAsia" w:ascii="仿宋_GB2312" w:eastAsia="仿宋_GB2312" w:cs="仿宋_GB2312"/>
          <w:sz w:val="32"/>
          <w:szCs w:val="32"/>
        </w:rPr>
        <w:t>0</w:t>
      </w:r>
      <w:r>
        <w:rPr>
          <w:rFonts w:hint="eastAsia" w:ascii="仿宋_GB2312" w:eastAsia="仿宋_GB2312"/>
          <w:sz w:val="32"/>
          <w:szCs w:val="32"/>
        </w:rPr>
        <w:t>万元（其中，</w:t>
      </w:r>
      <w:r>
        <w:rPr>
          <w:rFonts w:ascii="Times New Roman" w:hAnsi="Times New Roman" w:eastAsia="仿宋_GB2312"/>
          <w:sz w:val="32"/>
          <w:shd w:val="clear" w:color="auto" w:fill="FFFFFF"/>
        </w:rPr>
        <w:t>公务用车购置</w:t>
      </w:r>
      <w:r>
        <w:rPr>
          <w:rFonts w:hint="eastAsia" w:ascii="Times New Roman" w:hAnsi="Times New Roman" w:eastAsia="仿宋_GB2312"/>
          <w:sz w:val="32"/>
          <w:shd w:val="clear" w:color="auto" w:fill="FFFFFF"/>
        </w:rPr>
        <w:t>费</w:t>
      </w:r>
      <w:r>
        <w:rPr>
          <w:rFonts w:hint="eastAsia" w:ascii="仿宋_GB2312" w:eastAsia="仿宋_GB2312" w:cs="仿宋_GB2312"/>
          <w:sz w:val="32"/>
          <w:szCs w:val="32"/>
        </w:rPr>
        <w:t>0</w:t>
      </w:r>
      <w:r>
        <w:rPr>
          <w:rFonts w:hint="eastAsia" w:ascii="仿宋_GB2312" w:eastAsia="仿宋_GB2312"/>
          <w:sz w:val="32"/>
          <w:szCs w:val="32"/>
        </w:rPr>
        <w:t>万元</w:t>
      </w:r>
      <w:r>
        <w:rPr>
          <w:rFonts w:hint="eastAsia" w:ascii="Times New Roman" w:hAnsi="Times New Roman" w:eastAsia="仿宋_GB2312"/>
          <w:sz w:val="32"/>
          <w:shd w:val="clear" w:color="auto" w:fill="FFFFFF"/>
        </w:rPr>
        <w:t>，公务用车</w:t>
      </w:r>
      <w:r>
        <w:rPr>
          <w:rFonts w:ascii="Times New Roman" w:hAnsi="Times New Roman" w:eastAsia="仿宋_GB2312"/>
          <w:sz w:val="32"/>
          <w:shd w:val="clear" w:color="auto" w:fill="FFFFFF"/>
        </w:rPr>
        <w:t>运行费</w:t>
      </w:r>
      <w:r>
        <w:rPr>
          <w:rFonts w:hint="eastAsia" w:ascii="仿宋_GB2312" w:eastAsia="仿宋_GB2312" w:cs="仿宋_GB2312"/>
          <w:sz w:val="32"/>
          <w:szCs w:val="32"/>
        </w:rPr>
        <w:t>0</w:t>
      </w:r>
      <w:r>
        <w:rPr>
          <w:rFonts w:hint="eastAsia" w:ascii="仿宋_GB2312" w:eastAsia="仿宋_GB2312"/>
          <w:sz w:val="32"/>
          <w:szCs w:val="32"/>
        </w:rPr>
        <w:t>万元）</w:t>
      </w:r>
      <w:r>
        <w:rPr>
          <w:rFonts w:ascii="Times New Roman" w:hAnsi="Times New Roman" w:eastAsia="仿宋_GB2312"/>
          <w:sz w:val="32"/>
          <w:shd w:val="clear" w:color="auto" w:fill="FFFFFF"/>
        </w:rPr>
        <w:t>，与</w:t>
      </w:r>
      <w:r>
        <w:rPr>
          <w:rFonts w:hint="eastAsia" w:ascii="Times New Roman" w:hAnsi="Times New Roman" w:eastAsia="仿宋_GB2312"/>
          <w:sz w:val="32"/>
          <w:shd w:val="clear" w:color="auto" w:fill="FFFFFF"/>
        </w:rPr>
        <w:t>上</w:t>
      </w:r>
      <w:r>
        <w:rPr>
          <w:rFonts w:ascii="Times New Roman" w:hAnsi="Times New Roman" w:eastAsia="仿宋_GB2312"/>
          <w:sz w:val="32"/>
          <w:shd w:val="clear" w:color="auto" w:fill="FFFFFF"/>
        </w:rPr>
        <w:t>年预算持平/较</w:t>
      </w:r>
      <w:r>
        <w:rPr>
          <w:rFonts w:hint="eastAsia" w:ascii="Times New Roman" w:hAnsi="Times New Roman" w:eastAsia="仿宋_GB2312"/>
          <w:sz w:val="32"/>
          <w:shd w:val="clear" w:color="auto" w:fill="FFFFFF"/>
        </w:rPr>
        <w:t>上</w:t>
      </w:r>
      <w:r>
        <w:rPr>
          <w:rFonts w:ascii="Times New Roman" w:hAnsi="Times New Roman" w:eastAsia="仿宋_GB2312"/>
          <w:sz w:val="32"/>
          <w:shd w:val="clear" w:color="auto" w:fill="FFFFFF"/>
        </w:rPr>
        <w:t>年预算下降</w:t>
      </w:r>
      <w:r>
        <w:rPr>
          <w:rFonts w:hint="eastAsia" w:ascii="仿宋_GB2312" w:eastAsia="仿宋_GB2312" w:cs="仿宋_GB2312"/>
          <w:sz w:val="32"/>
          <w:szCs w:val="32"/>
        </w:rPr>
        <w:t>0</w:t>
      </w:r>
      <w:r>
        <w:rPr>
          <w:rFonts w:ascii="Times New Roman" w:hAnsi="Times New Roman" w:eastAsia="仿宋_GB2312"/>
          <w:sz w:val="32"/>
          <w:shd w:val="clear" w:color="auto" w:fill="FFFFFF"/>
        </w:rPr>
        <w:t>%/较</w:t>
      </w:r>
      <w:r>
        <w:rPr>
          <w:rFonts w:hint="eastAsia" w:ascii="Times New Roman" w:hAnsi="Times New Roman" w:eastAsia="仿宋_GB2312"/>
          <w:sz w:val="32"/>
          <w:shd w:val="clear" w:color="auto" w:fill="FFFFFF"/>
        </w:rPr>
        <w:t>上</w:t>
      </w:r>
      <w:r>
        <w:rPr>
          <w:rFonts w:ascii="Times New Roman" w:hAnsi="Times New Roman" w:eastAsia="仿宋_GB2312"/>
          <w:sz w:val="32"/>
          <w:shd w:val="clear" w:color="auto" w:fill="FFFFFF"/>
        </w:rPr>
        <w:t>年预算增长</w:t>
      </w:r>
      <w:r>
        <w:rPr>
          <w:rFonts w:hint="eastAsia" w:ascii="仿宋_GB2312" w:eastAsia="仿宋_GB2312" w:cs="仿宋_GB2312"/>
          <w:sz w:val="32"/>
          <w:szCs w:val="32"/>
        </w:rPr>
        <w:t>0</w:t>
      </w:r>
      <w:r>
        <w:rPr>
          <w:rFonts w:ascii="Times New Roman" w:hAnsi="Times New Roman" w:eastAsia="仿宋_GB2312"/>
          <w:sz w:val="32"/>
          <w:shd w:val="clear" w:color="auto" w:fill="FFFFFF"/>
        </w:rPr>
        <w:t>%。</w:t>
      </w:r>
      <w:r>
        <w:rPr>
          <w:rFonts w:ascii="Times New Roman" w:hAnsi="Times New Roman" w:eastAsia="仿宋_GB2312"/>
          <w:sz w:val="32"/>
        </w:rPr>
        <w:t>下降/增长的</w:t>
      </w:r>
      <w:r>
        <w:rPr>
          <w:rFonts w:ascii="Times New Roman" w:hAnsi="Times New Roman" w:eastAsia="仿宋_GB2312"/>
          <w:sz w:val="32"/>
          <w:shd w:val="clear" w:color="auto" w:fill="FFFFFF"/>
        </w:rPr>
        <w:t>主要原因包括：</w:t>
      </w:r>
      <w:r>
        <w:rPr>
          <w:rFonts w:hint="eastAsia" w:ascii="Times New Roman" w:hAnsi="Times New Roman" w:eastAsia="仿宋_GB2312"/>
          <w:sz w:val="32"/>
          <w:shd w:val="clear" w:color="auto" w:fill="FFFFFF"/>
        </w:rPr>
        <w:t>无；</w:t>
      </w:r>
      <w:r>
        <w:rPr>
          <w:rFonts w:hint="eastAsia" w:ascii="仿宋_GB2312" w:eastAsia="仿宋_GB2312"/>
          <w:sz w:val="32"/>
          <w:szCs w:val="32"/>
        </w:rPr>
        <w:t>公务接待费</w:t>
      </w:r>
      <w:r>
        <w:rPr>
          <w:rFonts w:hint="eastAsia" w:ascii="仿宋_GB2312" w:eastAsia="仿宋_GB2312" w:cs="仿宋_GB2312"/>
          <w:sz w:val="32"/>
          <w:szCs w:val="32"/>
        </w:rPr>
        <w:t>0</w:t>
      </w:r>
      <w:r>
        <w:rPr>
          <w:rFonts w:ascii="Times New Roman" w:hAnsi="Times New Roman" w:eastAsia="仿宋_GB2312"/>
          <w:sz w:val="32"/>
          <w:shd w:val="clear" w:color="auto" w:fill="FFFFFF"/>
        </w:rPr>
        <w:t>万元，与</w:t>
      </w:r>
      <w:r>
        <w:rPr>
          <w:rFonts w:hint="eastAsia" w:ascii="Times New Roman" w:hAnsi="Times New Roman" w:eastAsia="仿宋_GB2312"/>
          <w:sz w:val="32"/>
          <w:shd w:val="clear" w:color="auto" w:fill="FFFFFF"/>
        </w:rPr>
        <w:t>上</w:t>
      </w:r>
      <w:r>
        <w:rPr>
          <w:rFonts w:ascii="Times New Roman" w:hAnsi="Times New Roman" w:eastAsia="仿宋_GB2312"/>
          <w:sz w:val="32"/>
          <w:shd w:val="clear" w:color="auto" w:fill="FFFFFF"/>
        </w:rPr>
        <w:t>年预算持平/较</w:t>
      </w:r>
      <w:r>
        <w:rPr>
          <w:rFonts w:hint="eastAsia" w:ascii="Times New Roman" w:hAnsi="Times New Roman" w:eastAsia="仿宋_GB2312"/>
          <w:sz w:val="32"/>
          <w:shd w:val="clear" w:color="auto" w:fill="FFFFFF"/>
        </w:rPr>
        <w:t>上</w:t>
      </w:r>
      <w:r>
        <w:rPr>
          <w:rFonts w:ascii="Times New Roman" w:hAnsi="Times New Roman" w:eastAsia="仿宋_GB2312"/>
          <w:sz w:val="32"/>
          <w:shd w:val="clear" w:color="auto" w:fill="FFFFFF"/>
        </w:rPr>
        <w:t>年预算下降</w:t>
      </w:r>
      <w:r>
        <w:rPr>
          <w:rFonts w:hint="eastAsia" w:ascii="仿宋_GB2312" w:eastAsia="仿宋_GB2312" w:cs="仿宋_GB2312"/>
          <w:sz w:val="32"/>
          <w:szCs w:val="32"/>
        </w:rPr>
        <w:t>0</w:t>
      </w:r>
      <w:r>
        <w:rPr>
          <w:rFonts w:ascii="Times New Roman" w:hAnsi="Times New Roman" w:eastAsia="仿宋_GB2312"/>
          <w:sz w:val="32"/>
          <w:shd w:val="clear" w:color="auto" w:fill="FFFFFF"/>
        </w:rPr>
        <w:t>%/较</w:t>
      </w:r>
      <w:r>
        <w:rPr>
          <w:rFonts w:hint="eastAsia" w:ascii="Times New Roman" w:hAnsi="Times New Roman" w:eastAsia="仿宋_GB2312"/>
          <w:sz w:val="32"/>
          <w:shd w:val="clear" w:color="auto" w:fill="FFFFFF"/>
        </w:rPr>
        <w:t>上</w:t>
      </w:r>
      <w:r>
        <w:rPr>
          <w:rFonts w:ascii="Times New Roman" w:hAnsi="Times New Roman" w:eastAsia="仿宋_GB2312"/>
          <w:sz w:val="32"/>
          <w:shd w:val="clear" w:color="auto" w:fill="FFFFFF"/>
        </w:rPr>
        <w:t>年预算增长</w:t>
      </w:r>
      <w:r>
        <w:rPr>
          <w:rFonts w:hint="eastAsia" w:ascii="仿宋_GB2312" w:eastAsia="仿宋_GB2312" w:cs="仿宋_GB2312"/>
          <w:sz w:val="32"/>
          <w:szCs w:val="32"/>
        </w:rPr>
        <w:t>0</w:t>
      </w:r>
      <w:r>
        <w:rPr>
          <w:rFonts w:ascii="Times New Roman" w:hAnsi="Times New Roman" w:eastAsia="仿宋_GB2312"/>
          <w:sz w:val="32"/>
          <w:shd w:val="clear" w:color="auto" w:fill="FFFFFF"/>
        </w:rPr>
        <w:t>%。</w:t>
      </w:r>
      <w:r>
        <w:rPr>
          <w:rFonts w:ascii="Times New Roman" w:hAnsi="Times New Roman" w:eastAsia="仿宋_GB2312"/>
          <w:sz w:val="32"/>
        </w:rPr>
        <w:t>下降/增长的</w:t>
      </w:r>
      <w:r>
        <w:rPr>
          <w:rFonts w:ascii="Times New Roman" w:hAnsi="Times New Roman" w:eastAsia="仿宋_GB2312"/>
          <w:sz w:val="32"/>
          <w:shd w:val="clear" w:color="auto" w:fill="FFFFFF"/>
        </w:rPr>
        <w:t>主要原因包括：</w:t>
      </w:r>
      <w:r>
        <w:rPr>
          <w:rFonts w:hint="eastAsia" w:ascii="Times New Roman" w:hAnsi="Times New Roman" w:eastAsia="仿宋_GB2312"/>
          <w:sz w:val="32"/>
          <w:shd w:val="clear" w:color="auto" w:fill="FFFFFF"/>
        </w:rPr>
        <w:t>无。</w:t>
      </w:r>
    </w:p>
    <w:p w14:paraId="438EDF57">
      <w:pPr>
        <w:rPr>
          <w:rFonts w:ascii="Times New Roman" w:hAnsi="Times New Roman" w:eastAsia="仿宋_GB2312" w:cs="Times New Roman"/>
          <w:sz w:val="32"/>
          <w:shd w:val="clear" w:color="auto" w:fill="FFFFFF"/>
        </w:rPr>
      </w:pPr>
    </w:p>
    <w:p w14:paraId="746F2740">
      <w:pPr>
        <w:ind w:firstLine="640" w:firstLineChars="200"/>
        <w:rPr>
          <w:rFonts w:hint="eastAsia" w:ascii="黑体" w:eastAsia="黑体"/>
          <w:sz w:val="32"/>
          <w:shd w:val="clear" w:color="auto" w:fill="FFFFFF"/>
        </w:rPr>
      </w:pPr>
      <w:r>
        <w:rPr>
          <w:rFonts w:hint="eastAsia" w:ascii="黑体" w:hAnsi="黑体" w:eastAsia="黑体" w:cs="Times New Roman"/>
          <w:sz w:val="32"/>
          <w:shd w:val="clear" w:color="auto" w:fill="FFFFFF"/>
        </w:rPr>
        <w:t>五、</w:t>
      </w:r>
      <w:r>
        <w:rPr>
          <w:rFonts w:hint="eastAsia" w:ascii="黑体" w:eastAsia="黑体"/>
          <w:sz w:val="32"/>
          <w:shd w:val="clear" w:color="auto" w:fill="FFFFFF"/>
        </w:rPr>
        <w:t>关于</w:t>
      </w:r>
      <w:r>
        <w:rPr>
          <w:rFonts w:hint="eastAsia" w:ascii="仿宋_GB2312" w:eastAsia="仿宋_GB2312"/>
          <w:b/>
          <w:sz w:val="32"/>
          <w:szCs w:val="32"/>
        </w:rPr>
        <w:t>临高县科学技术服务中心202</w:t>
      </w:r>
      <w:r>
        <w:rPr>
          <w:rFonts w:hint="eastAsia" w:ascii="仿宋_GB2312" w:eastAsia="仿宋_GB2312"/>
          <w:b/>
          <w:sz w:val="32"/>
          <w:szCs w:val="32"/>
          <w:lang w:val="en-US" w:eastAsia="zh-CN"/>
        </w:rPr>
        <w:t>4</w:t>
      </w:r>
      <w:r>
        <w:rPr>
          <w:rFonts w:hint="eastAsia" w:ascii="黑体" w:eastAsia="黑体"/>
          <w:sz w:val="32"/>
          <w:shd w:val="clear" w:color="auto" w:fill="FFFFFF"/>
        </w:rPr>
        <w:t>年政府性基金预算当年拨款情况说明</w:t>
      </w:r>
    </w:p>
    <w:p w14:paraId="553084B5">
      <w:pPr>
        <w:ind w:firstLine="640" w:firstLineChars="200"/>
        <w:rPr>
          <w:rFonts w:ascii="黑体" w:hAnsi="黑体" w:eastAsia="黑体" w:cs="Times New Roman"/>
          <w:sz w:val="32"/>
          <w:shd w:val="clear" w:color="auto" w:fill="FFFFFF"/>
        </w:rPr>
      </w:pPr>
    </w:p>
    <w:p w14:paraId="0429418B">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14:paraId="5E55DC0B">
      <w:pPr>
        <w:ind w:firstLine="640" w:firstLineChars="200"/>
        <w:rPr>
          <w:rFonts w:hint="eastAsia" w:ascii="仿宋_GB2312" w:eastAsia="仿宋_GB2312"/>
          <w:sz w:val="32"/>
          <w:szCs w:val="32"/>
          <w:lang w:val="en-US" w:eastAsia="zh-CN"/>
        </w:rPr>
      </w:pPr>
      <w:r>
        <w:rPr>
          <w:rFonts w:hint="eastAsia" w:ascii="仿宋_GB2312" w:eastAsia="仿宋_GB2312"/>
          <w:sz w:val="32"/>
          <w:szCs w:val="32"/>
        </w:rPr>
        <w:t>临高县科学技术服务中心202</w:t>
      </w:r>
      <w:r>
        <w:rPr>
          <w:rFonts w:hint="eastAsia" w:ascii="仿宋_GB2312" w:eastAsia="仿宋_GB2312"/>
          <w:sz w:val="32"/>
          <w:szCs w:val="32"/>
          <w:lang w:val="en-US" w:eastAsia="zh-CN"/>
        </w:rPr>
        <w:t>4</w:t>
      </w:r>
      <w:r>
        <w:rPr>
          <w:rFonts w:hint="eastAsia" w:ascii="仿宋_GB2312" w:eastAsia="仿宋_GB2312"/>
          <w:sz w:val="32"/>
          <w:szCs w:val="32"/>
        </w:rPr>
        <w:t>年政府性基金预算当年拨款</w:t>
      </w:r>
      <w:r>
        <w:rPr>
          <w:rFonts w:hint="eastAsia" w:ascii="仿宋_GB2312" w:eastAsia="仿宋_GB2312" w:cs="仿宋_GB2312"/>
          <w:sz w:val="32"/>
          <w:szCs w:val="32"/>
          <w:lang w:val="en-US" w:eastAsia="zh-CN"/>
        </w:rPr>
        <w:t>53</w:t>
      </w:r>
      <w:r>
        <w:rPr>
          <w:rFonts w:hint="eastAsia" w:ascii="仿宋_GB2312" w:eastAsia="仿宋_GB2312"/>
          <w:sz w:val="32"/>
          <w:szCs w:val="32"/>
        </w:rPr>
        <w:t>万元，比上年预算数</w:t>
      </w:r>
      <w:r>
        <w:rPr>
          <w:rFonts w:hint="eastAsia" w:ascii="仿宋_GB2312" w:eastAsia="仿宋_GB2312"/>
          <w:sz w:val="32"/>
          <w:szCs w:val="32"/>
          <w:lang w:val="en-US" w:eastAsia="zh-CN"/>
        </w:rPr>
        <w:t>减少</w:t>
      </w:r>
      <w:r>
        <w:rPr>
          <w:rFonts w:hint="eastAsia" w:ascii="仿宋_GB2312" w:eastAsia="仿宋_GB2312" w:cs="仿宋_GB2312"/>
          <w:sz w:val="32"/>
          <w:szCs w:val="32"/>
          <w:lang w:val="en-US" w:eastAsia="zh-CN"/>
        </w:rPr>
        <w:t>223.74</w:t>
      </w:r>
      <w:r>
        <w:rPr>
          <w:rFonts w:hint="eastAsia" w:ascii="仿宋_GB2312" w:eastAsia="仿宋_GB2312"/>
          <w:sz w:val="32"/>
          <w:szCs w:val="32"/>
        </w:rPr>
        <w:t>万元，主要是：项目支出</w:t>
      </w:r>
      <w:r>
        <w:rPr>
          <w:rFonts w:hint="eastAsia" w:ascii="仿宋_GB2312" w:eastAsia="仿宋_GB2312"/>
          <w:sz w:val="32"/>
          <w:szCs w:val="32"/>
          <w:lang w:val="en-US" w:eastAsia="zh-CN"/>
        </w:rPr>
        <w:t>减少</w:t>
      </w:r>
      <w:r>
        <w:rPr>
          <w:rFonts w:hint="eastAsia" w:ascii="仿宋_GB2312" w:eastAsia="仿宋_GB2312"/>
          <w:sz w:val="32"/>
          <w:szCs w:val="32"/>
        </w:rPr>
        <w:t>。</w:t>
      </w:r>
    </w:p>
    <w:p w14:paraId="2F9FC00C">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14:paraId="1D669C1E">
      <w:pPr>
        <w:ind w:firstLine="800" w:firstLineChars="250"/>
        <w:rPr>
          <w:rFonts w:hint="eastAsia" w:ascii="仿宋_GB2312" w:hAnsi="黑体" w:eastAsia="仿宋_GB2312"/>
          <w:sz w:val="32"/>
          <w:szCs w:val="32"/>
          <w:lang w:eastAsia="zh-CN"/>
        </w:rPr>
      </w:pPr>
      <w:r>
        <w:rPr>
          <w:rFonts w:hint="eastAsia" w:ascii="仿宋_GB2312" w:hAnsi="黑体" w:eastAsia="仿宋_GB2312" w:cs="仿宋_GB2312"/>
          <w:sz w:val="32"/>
          <w:szCs w:val="32"/>
        </w:rPr>
        <w:t>城乡社区支出（类）支出</w:t>
      </w:r>
      <w:r>
        <w:rPr>
          <w:rFonts w:hint="eastAsia" w:ascii="仿宋_GB2312" w:hAnsi="黑体" w:eastAsia="仿宋_GB2312" w:cs="仿宋_GB2312"/>
          <w:sz w:val="32"/>
          <w:szCs w:val="32"/>
          <w:lang w:val="en-US" w:eastAsia="zh-CN"/>
        </w:rPr>
        <w:t>53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w:t>
      </w:r>
      <w:r>
        <w:rPr>
          <w:rFonts w:hint="eastAsia" w:ascii="仿宋_GB2312" w:hAnsi="黑体" w:eastAsia="仿宋_GB2312"/>
          <w:sz w:val="32"/>
          <w:szCs w:val="32"/>
          <w:lang w:eastAsia="zh-CN"/>
        </w:rPr>
        <w:t>。</w:t>
      </w:r>
    </w:p>
    <w:p w14:paraId="0F9655AD">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14:paraId="615DB777">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 科学技术支出（类）核电站乏燃料处理处置基金支出（款）乏燃料运输（项）××</w:t>
      </w:r>
      <w:r>
        <w:rPr>
          <w:rFonts w:hint="eastAsia" w:ascii="仿宋_GB2312" w:hAnsi="黑体" w:eastAsia="仿宋_GB2312"/>
          <w:sz w:val="32"/>
          <w:szCs w:val="32"/>
        </w:rPr>
        <w:t>年预算数为</w:t>
      </w:r>
      <w:r>
        <w:rPr>
          <w:rFonts w:hint="eastAsia" w:ascii="仿宋_GB2312" w:hAnsi="黑体" w:eastAsia="仿宋_GB2312" w:cs="仿宋_GB2312"/>
          <w:sz w:val="32"/>
          <w:szCs w:val="32"/>
        </w:rPr>
        <w:t>××</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增加/减少/持平××</w:t>
      </w:r>
      <w:r>
        <w:rPr>
          <w:rFonts w:hint="eastAsia" w:ascii="仿宋_GB2312" w:hAnsi="黑体" w:eastAsia="仿宋_GB2312"/>
          <w:sz w:val="32"/>
          <w:szCs w:val="32"/>
        </w:rPr>
        <w:t>万元，主要是</w:t>
      </w:r>
      <w:r>
        <w:rPr>
          <w:rFonts w:ascii="仿宋_GB2312" w:hAnsi="黑体" w:eastAsia="仿宋_GB2312"/>
          <w:sz w:val="32"/>
          <w:szCs w:val="32"/>
        </w:rPr>
        <w:t>……</w:t>
      </w:r>
      <w:r>
        <w:rPr>
          <w:rFonts w:hint="eastAsia" w:ascii="仿宋_GB2312" w:hAnsi="黑体" w:eastAsia="仿宋_GB2312"/>
          <w:sz w:val="32"/>
          <w:szCs w:val="32"/>
        </w:rPr>
        <w:t>。</w:t>
      </w:r>
    </w:p>
    <w:p w14:paraId="43BE0AC0">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科学技术支出（类）核电站乏燃料处理处置基金支出（款）乏燃料离堆贮存（项）××</w:t>
      </w:r>
      <w:r>
        <w:rPr>
          <w:rFonts w:hint="eastAsia" w:ascii="仿宋_GB2312" w:hAnsi="黑体" w:eastAsia="仿宋_GB2312"/>
          <w:sz w:val="32"/>
          <w:szCs w:val="32"/>
        </w:rPr>
        <w:t>年预算数为</w:t>
      </w:r>
      <w:r>
        <w:rPr>
          <w:rFonts w:hint="eastAsia" w:ascii="仿宋_GB2312" w:hAnsi="黑体" w:eastAsia="仿宋_GB2312" w:cs="仿宋_GB2312"/>
          <w:sz w:val="32"/>
          <w:szCs w:val="32"/>
        </w:rPr>
        <w:t>××</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增加/减少/持平××</w:t>
      </w:r>
      <w:r>
        <w:rPr>
          <w:rFonts w:hint="eastAsia" w:ascii="仿宋_GB2312" w:hAnsi="黑体" w:eastAsia="仿宋_GB2312"/>
          <w:sz w:val="32"/>
          <w:szCs w:val="32"/>
        </w:rPr>
        <w:t>万元，主要是</w:t>
      </w:r>
      <w:r>
        <w:rPr>
          <w:rFonts w:ascii="仿宋_GB2312" w:hAnsi="黑体" w:eastAsia="仿宋_GB2312"/>
          <w:sz w:val="32"/>
          <w:szCs w:val="32"/>
        </w:rPr>
        <w:t>……</w:t>
      </w:r>
      <w:r>
        <w:rPr>
          <w:rFonts w:hint="eastAsia" w:ascii="仿宋_GB2312" w:hAnsi="黑体" w:eastAsia="仿宋_GB2312"/>
          <w:sz w:val="32"/>
          <w:szCs w:val="32"/>
        </w:rPr>
        <w:t>。</w:t>
      </w:r>
    </w:p>
    <w:p w14:paraId="2CC43230">
      <w:pPr>
        <w:ind w:firstLine="640" w:firstLineChars="200"/>
        <w:rPr>
          <w:rFonts w:hint="eastAsia" w:ascii="黑体" w:eastAsia="黑体"/>
          <w:sz w:val="32"/>
          <w:shd w:val="clear" w:color="auto" w:fill="FFFFFF"/>
        </w:rPr>
      </w:pPr>
      <w:r>
        <w:rPr>
          <w:rFonts w:hint="eastAsia" w:ascii="黑体" w:hAnsi="黑体" w:eastAsia="黑体" w:cs="Times New Roman"/>
          <w:sz w:val="32"/>
          <w:shd w:val="clear" w:color="auto" w:fill="FFFFFF"/>
        </w:rPr>
        <w:t>六、</w:t>
      </w:r>
      <w:r>
        <w:rPr>
          <w:rFonts w:hint="eastAsia" w:ascii="黑体" w:eastAsia="黑体"/>
          <w:sz w:val="32"/>
          <w:shd w:val="clear" w:color="auto" w:fill="FFFFFF"/>
        </w:rPr>
        <w:t>关于</w:t>
      </w:r>
      <w:r>
        <w:rPr>
          <w:rFonts w:hint="eastAsia" w:ascii="仿宋_GB2312" w:eastAsia="仿宋_GB2312"/>
          <w:b/>
          <w:sz w:val="32"/>
          <w:szCs w:val="32"/>
        </w:rPr>
        <w:t>临高县科学技术服务中心202</w:t>
      </w:r>
      <w:r>
        <w:rPr>
          <w:rFonts w:hint="eastAsia" w:ascii="仿宋_GB2312" w:eastAsia="仿宋_GB2312"/>
          <w:b/>
          <w:sz w:val="32"/>
          <w:szCs w:val="32"/>
          <w:lang w:val="en-US" w:eastAsia="zh-CN"/>
        </w:rPr>
        <w:t>4</w:t>
      </w:r>
      <w:r>
        <w:rPr>
          <w:rFonts w:hint="eastAsia" w:ascii="黑体" w:eastAsia="黑体"/>
          <w:sz w:val="32"/>
          <w:shd w:val="clear" w:color="auto" w:fill="FFFFFF"/>
        </w:rPr>
        <w:t>年收支预算情况的总体说明</w:t>
      </w:r>
    </w:p>
    <w:p w14:paraId="3043B3C1">
      <w:pPr>
        <w:ind w:firstLine="640" w:firstLineChars="200"/>
        <w:rPr>
          <w:rFonts w:hint="eastAsia" w:ascii="仿宋_GB2312" w:eastAsia="仿宋_GB2312"/>
          <w:sz w:val="32"/>
          <w:szCs w:val="32"/>
        </w:rPr>
      </w:pPr>
      <w:r>
        <w:rPr>
          <w:rFonts w:hint="eastAsia" w:ascii="仿宋_GB2312" w:eastAsia="仿宋_GB2312" w:cs="仿宋_GB2312"/>
          <w:sz w:val="32"/>
          <w:szCs w:val="32"/>
        </w:rPr>
        <w:t>按照综合预算原则，临高县科学技术服务中心所有收入和支出均纳入部门预算管理。收入包括：一般公共预算收入、政府性基金收入、其他财政资金收入、事业收入、</w:t>
      </w:r>
      <w:r>
        <w:rPr>
          <w:rFonts w:hint="eastAsia" w:ascii="仿宋_GB2312" w:eastAsia="仿宋_GB2312"/>
          <w:sz w:val="32"/>
          <w:szCs w:val="32"/>
        </w:rPr>
        <w:t>……；支出包括：一般公共服务支出、外交支出、国防支出、公共安全支出、教育支出、……。</w:t>
      </w:r>
      <w:r>
        <w:rPr>
          <w:rFonts w:hint="eastAsia" w:ascii="仿宋_GB2312" w:eastAsia="仿宋_GB2312" w:cs="仿宋_GB2312"/>
          <w:sz w:val="32"/>
          <w:szCs w:val="32"/>
        </w:rPr>
        <w:t>临高县科学技术服务中心202</w:t>
      </w:r>
      <w:r>
        <w:rPr>
          <w:rFonts w:hint="eastAsia" w:ascii="仿宋_GB2312" w:eastAsia="仿宋_GB2312" w:cs="仿宋_GB2312"/>
          <w:sz w:val="32"/>
          <w:szCs w:val="32"/>
          <w:lang w:val="en-US" w:eastAsia="zh-CN"/>
        </w:rPr>
        <w:t>4</w:t>
      </w:r>
      <w:r>
        <w:rPr>
          <w:rFonts w:hint="eastAsia" w:ascii="仿宋_GB2312" w:eastAsia="仿宋_GB2312"/>
          <w:sz w:val="32"/>
          <w:szCs w:val="32"/>
        </w:rPr>
        <w:t>年收支总预算</w:t>
      </w:r>
      <w:r>
        <w:rPr>
          <w:rFonts w:hint="eastAsia" w:ascii="仿宋_GB2312" w:eastAsia="仿宋_GB2312" w:cs="仿宋_GB2312"/>
          <w:sz w:val="32"/>
          <w:szCs w:val="32"/>
          <w:lang w:val="en-US" w:eastAsia="zh-CN"/>
        </w:rPr>
        <w:t>281.62</w:t>
      </w:r>
      <w:r>
        <w:rPr>
          <w:rFonts w:hint="eastAsia" w:ascii="仿宋_GB2312" w:eastAsia="仿宋_GB2312"/>
          <w:sz w:val="32"/>
          <w:szCs w:val="32"/>
        </w:rPr>
        <w:t>万元。</w:t>
      </w:r>
    </w:p>
    <w:p w14:paraId="472D1356">
      <w:pPr>
        <w:ind w:firstLine="640" w:firstLineChars="200"/>
        <w:rPr>
          <w:rFonts w:ascii="仿宋_GB2312" w:hAnsi="黑体" w:eastAsia="仿宋_GB2312"/>
          <w:sz w:val="32"/>
          <w:szCs w:val="32"/>
        </w:rPr>
      </w:pPr>
    </w:p>
    <w:p w14:paraId="1524C033">
      <w:pPr>
        <w:ind w:firstLine="640" w:firstLineChars="200"/>
        <w:rPr>
          <w:rFonts w:hint="eastAsia" w:ascii="黑体" w:eastAsia="黑体"/>
          <w:sz w:val="32"/>
          <w:shd w:val="clear" w:color="auto" w:fill="FFFFFF"/>
        </w:rPr>
      </w:pPr>
      <w:r>
        <w:rPr>
          <w:rFonts w:hint="eastAsia" w:ascii="黑体" w:hAnsi="黑体" w:eastAsia="黑体" w:cs="Times New Roman"/>
          <w:sz w:val="32"/>
          <w:shd w:val="clear" w:color="auto" w:fill="FFFFFF"/>
        </w:rPr>
        <w:t>七、</w:t>
      </w:r>
      <w:r>
        <w:rPr>
          <w:rFonts w:hint="eastAsia" w:ascii="黑体" w:eastAsia="黑体"/>
          <w:sz w:val="32"/>
          <w:shd w:val="clear" w:color="auto" w:fill="FFFFFF"/>
        </w:rPr>
        <w:t>关于</w:t>
      </w:r>
      <w:r>
        <w:rPr>
          <w:rFonts w:hint="eastAsia" w:ascii="仿宋_GB2312" w:eastAsia="仿宋_GB2312"/>
          <w:b/>
          <w:sz w:val="32"/>
          <w:szCs w:val="32"/>
        </w:rPr>
        <w:t>临高县科学技术服务中心202</w:t>
      </w:r>
      <w:r>
        <w:rPr>
          <w:rFonts w:hint="eastAsia" w:ascii="仿宋_GB2312" w:eastAsia="仿宋_GB2312"/>
          <w:b/>
          <w:sz w:val="32"/>
          <w:szCs w:val="32"/>
          <w:lang w:val="en-US" w:eastAsia="zh-CN"/>
        </w:rPr>
        <w:t>4</w:t>
      </w:r>
      <w:r>
        <w:rPr>
          <w:rFonts w:hint="eastAsia" w:ascii="黑体" w:eastAsia="黑体"/>
          <w:sz w:val="32"/>
          <w:shd w:val="clear" w:color="auto" w:fill="FFFFFF"/>
        </w:rPr>
        <w:t>年收入预算情况说明</w:t>
      </w:r>
    </w:p>
    <w:p w14:paraId="0972035B">
      <w:pPr>
        <w:ind w:firstLine="640" w:firstLineChars="200"/>
        <w:rPr>
          <w:rFonts w:hint="eastAsia" w:ascii="仿宋_GB2312" w:eastAsia="仿宋_GB2312"/>
          <w:sz w:val="32"/>
          <w:szCs w:val="32"/>
        </w:rPr>
      </w:pPr>
      <w:r>
        <w:rPr>
          <w:rFonts w:hint="eastAsia" w:ascii="仿宋_GB2312" w:eastAsia="仿宋_GB2312" w:cs="仿宋_GB2312"/>
          <w:sz w:val="32"/>
          <w:szCs w:val="32"/>
        </w:rPr>
        <w:t>临高县科学技术服务中心202</w:t>
      </w:r>
      <w:r>
        <w:rPr>
          <w:rFonts w:hint="eastAsia" w:ascii="仿宋_GB2312" w:eastAsia="仿宋_GB2312" w:cs="仿宋_GB2312"/>
          <w:sz w:val="32"/>
          <w:szCs w:val="32"/>
          <w:lang w:val="en-US" w:eastAsia="zh-CN"/>
        </w:rPr>
        <w:t>4</w:t>
      </w:r>
      <w:r>
        <w:rPr>
          <w:rFonts w:hint="eastAsia" w:ascii="仿宋_GB2312" w:eastAsia="仿宋_GB2312"/>
          <w:sz w:val="32"/>
          <w:szCs w:val="32"/>
        </w:rPr>
        <w:t>年收入预算</w:t>
      </w:r>
      <w:r>
        <w:rPr>
          <w:rFonts w:hint="eastAsia" w:ascii="仿宋_GB2312" w:eastAsia="仿宋_GB2312" w:cs="仿宋_GB2312"/>
          <w:sz w:val="32"/>
          <w:szCs w:val="32"/>
          <w:lang w:val="en-US" w:eastAsia="zh-CN"/>
        </w:rPr>
        <w:t>281.62</w:t>
      </w:r>
      <w:r>
        <w:rPr>
          <w:rFonts w:hint="eastAsia" w:ascii="仿宋_GB2312" w:eastAsia="仿宋_GB2312"/>
          <w:sz w:val="32"/>
          <w:szCs w:val="32"/>
        </w:rPr>
        <w:t>万元，其中：上年结转</w:t>
      </w:r>
      <w:r>
        <w:rPr>
          <w:rFonts w:hint="eastAsia" w:ascii="仿宋_GB2312" w:eastAsia="仿宋_GB2312" w:cs="仿宋_GB2312"/>
          <w:sz w:val="32"/>
          <w:szCs w:val="32"/>
          <w:lang w:val="en-US" w:eastAsia="zh-CN"/>
        </w:rPr>
        <w:t>80.30</w:t>
      </w:r>
      <w:r>
        <w:rPr>
          <w:rFonts w:hint="eastAsia" w:ascii="仿宋_GB2312" w:eastAsia="仿宋_GB2312"/>
          <w:sz w:val="32"/>
          <w:szCs w:val="32"/>
        </w:rPr>
        <w:t>万元，占</w:t>
      </w:r>
      <w:r>
        <w:rPr>
          <w:rFonts w:hint="eastAsia" w:ascii="仿宋_GB2312" w:eastAsia="仿宋_GB2312" w:cs="仿宋_GB2312"/>
          <w:sz w:val="32"/>
          <w:szCs w:val="32"/>
          <w:lang w:val="en-US" w:eastAsia="zh-CN"/>
        </w:rPr>
        <w:t>28.51</w:t>
      </w:r>
      <w:r>
        <w:rPr>
          <w:rFonts w:hint="eastAsia" w:ascii="仿宋_GB2312" w:eastAsia="仿宋_GB2312"/>
          <w:sz w:val="32"/>
          <w:szCs w:val="32"/>
        </w:rPr>
        <w:t>%；经费拨款收入</w:t>
      </w:r>
      <w:r>
        <w:rPr>
          <w:rFonts w:hint="eastAsia" w:ascii="仿宋_GB2312" w:eastAsia="仿宋_GB2312" w:cs="仿宋_GB2312"/>
          <w:sz w:val="32"/>
          <w:szCs w:val="32"/>
          <w:lang w:val="en-US" w:eastAsia="zh-CN"/>
        </w:rPr>
        <w:t>201.32</w:t>
      </w:r>
      <w:r>
        <w:rPr>
          <w:rFonts w:hint="eastAsia" w:ascii="仿宋_GB2312" w:eastAsia="仿宋_GB2312"/>
          <w:sz w:val="32"/>
          <w:szCs w:val="32"/>
        </w:rPr>
        <w:t>万元，占</w:t>
      </w:r>
      <w:r>
        <w:rPr>
          <w:rFonts w:hint="eastAsia" w:ascii="仿宋_GB2312" w:eastAsia="仿宋_GB2312"/>
          <w:sz w:val="32"/>
          <w:szCs w:val="32"/>
          <w:lang w:val="en-US" w:eastAsia="zh-CN"/>
        </w:rPr>
        <w:t>71.49</w:t>
      </w:r>
      <w:r>
        <w:rPr>
          <w:rFonts w:hint="eastAsia" w:ascii="仿宋_GB2312" w:eastAsia="仿宋_GB2312"/>
          <w:sz w:val="32"/>
          <w:szCs w:val="32"/>
        </w:rPr>
        <w:t>%；。</w:t>
      </w:r>
    </w:p>
    <w:p w14:paraId="29875BF0">
      <w:pPr>
        <w:ind w:firstLine="640" w:firstLineChars="200"/>
        <w:rPr>
          <w:rFonts w:ascii="仿宋_GB2312" w:hAnsi="黑体" w:eastAsia="仿宋_GB2312"/>
          <w:sz w:val="32"/>
          <w:szCs w:val="32"/>
        </w:rPr>
      </w:pPr>
    </w:p>
    <w:p w14:paraId="1E35DE59">
      <w:pPr>
        <w:ind w:firstLine="640" w:firstLineChars="200"/>
        <w:rPr>
          <w:rFonts w:hint="eastAsia" w:ascii="黑体" w:eastAsia="黑体"/>
          <w:sz w:val="32"/>
          <w:shd w:val="clear" w:color="auto" w:fill="FFFFFF"/>
        </w:rPr>
      </w:pPr>
      <w:r>
        <w:rPr>
          <w:rFonts w:hint="eastAsia" w:ascii="黑体" w:hAnsi="黑体" w:eastAsia="黑体" w:cs="Times New Roman"/>
          <w:sz w:val="32"/>
          <w:shd w:val="clear" w:color="auto" w:fill="FFFFFF"/>
        </w:rPr>
        <w:t>八、</w:t>
      </w:r>
      <w:r>
        <w:rPr>
          <w:rFonts w:hint="eastAsia" w:ascii="黑体" w:eastAsia="黑体"/>
          <w:sz w:val="32"/>
          <w:shd w:val="clear" w:color="auto" w:fill="FFFFFF"/>
        </w:rPr>
        <w:t>关于</w:t>
      </w:r>
      <w:r>
        <w:rPr>
          <w:rFonts w:hint="eastAsia" w:ascii="仿宋_GB2312" w:eastAsia="仿宋_GB2312"/>
          <w:b/>
          <w:sz w:val="32"/>
          <w:szCs w:val="32"/>
        </w:rPr>
        <w:t>临高县科学技术服务中心202</w:t>
      </w:r>
      <w:r>
        <w:rPr>
          <w:rFonts w:hint="eastAsia" w:ascii="仿宋_GB2312" w:eastAsia="仿宋_GB2312"/>
          <w:b/>
          <w:sz w:val="32"/>
          <w:szCs w:val="32"/>
          <w:lang w:val="en-US" w:eastAsia="zh-CN"/>
        </w:rPr>
        <w:t>4</w:t>
      </w:r>
      <w:r>
        <w:rPr>
          <w:rFonts w:hint="eastAsia" w:ascii="黑体" w:eastAsia="黑体"/>
          <w:sz w:val="32"/>
          <w:shd w:val="clear" w:color="auto" w:fill="FFFFFF"/>
        </w:rPr>
        <w:t>年支出预算情况说明</w:t>
      </w:r>
    </w:p>
    <w:p w14:paraId="67F8B824">
      <w:pPr>
        <w:ind w:firstLine="640" w:firstLineChars="200"/>
        <w:rPr>
          <w:rFonts w:ascii="仿宋_GB2312" w:hAnsi="黑体" w:eastAsia="仿宋_GB2312"/>
          <w:sz w:val="32"/>
          <w:szCs w:val="32"/>
        </w:rPr>
      </w:pPr>
      <w:r>
        <w:rPr>
          <w:rFonts w:hint="eastAsia" w:ascii="仿宋_GB2312" w:eastAsia="仿宋_GB2312" w:cs="仿宋_GB2312"/>
          <w:sz w:val="32"/>
          <w:szCs w:val="32"/>
        </w:rPr>
        <w:t>临高县科学技术服务中心202</w:t>
      </w:r>
      <w:r>
        <w:rPr>
          <w:rFonts w:hint="eastAsia" w:ascii="仿宋_GB2312" w:eastAsia="仿宋_GB2312" w:cs="仿宋_GB2312"/>
          <w:sz w:val="32"/>
          <w:szCs w:val="32"/>
          <w:lang w:val="en-US" w:eastAsia="zh-CN"/>
        </w:rPr>
        <w:t>4</w:t>
      </w:r>
      <w:r>
        <w:rPr>
          <w:rFonts w:hint="eastAsia" w:ascii="仿宋_GB2312" w:eastAsia="仿宋_GB2312"/>
          <w:sz w:val="32"/>
          <w:szCs w:val="32"/>
        </w:rPr>
        <w:t>年支出预算</w:t>
      </w:r>
      <w:r>
        <w:rPr>
          <w:rFonts w:hint="eastAsia" w:ascii="仿宋_GB2312" w:eastAsia="仿宋_GB2312" w:cs="仿宋_GB2312"/>
          <w:sz w:val="32"/>
          <w:szCs w:val="32"/>
          <w:lang w:val="en-US" w:eastAsia="zh-CN"/>
        </w:rPr>
        <w:t>281.62</w:t>
      </w:r>
      <w:r>
        <w:rPr>
          <w:rFonts w:hint="eastAsia" w:ascii="仿宋_GB2312" w:eastAsia="仿宋_GB2312"/>
          <w:sz w:val="32"/>
          <w:szCs w:val="32"/>
        </w:rPr>
        <w:t>万元，其中：基本支出</w:t>
      </w:r>
      <w:r>
        <w:rPr>
          <w:rFonts w:hint="eastAsia" w:ascii="仿宋_GB2312" w:eastAsia="仿宋_GB2312" w:cs="仿宋_GB2312"/>
          <w:sz w:val="32"/>
          <w:szCs w:val="32"/>
          <w:lang w:val="en-US" w:eastAsia="zh-CN"/>
        </w:rPr>
        <w:t>152.48</w:t>
      </w:r>
      <w:r>
        <w:rPr>
          <w:rFonts w:hint="eastAsia" w:ascii="仿宋_GB2312" w:eastAsia="仿宋_GB2312"/>
          <w:sz w:val="32"/>
          <w:szCs w:val="32"/>
        </w:rPr>
        <w:t>万元，占</w:t>
      </w:r>
      <w:r>
        <w:rPr>
          <w:rFonts w:hint="eastAsia" w:ascii="仿宋_GB2312" w:eastAsia="仿宋_GB2312" w:cs="仿宋_GB2312"/>
          <w:sz w:val="32"/>
          <w:szCs w:val="32"/>
          <w:lang w:val="en-US" w:eastAsia="zh-CN"/>
        </w:rPr>
        <w:t>54.14</w:t>
      </w:r>
      <w:r>
        <w:rPr>
          <w:rFonts w:hint="eastAsia" w:ascii="仿宋_GB2312" w:eastAsia="仿宋_GB2312"/>
          <w:sz w:val="32"/>
          <w:szCs w:val="32"/>
        </w:rPr>
        <w:t>%；项目支出</w:t>
      </w:r>
      <w:r>
        <w:rPr>
          <w:rFonts w:hint="eastAsia" w:ascii="仿宋_GB2312" w:eastAsia="仿宋_GB2312" w:cs="仿宋_GB2312"/>
          <w:sz w:val="32"/>
          <w:szCs w:val="32"/>
          <w:lang w:val="en-US" w:eastAsia="zh-CN"/>
        </w:rPr>
        <w:t>129.14</w:t>
      </w:r>
      <w:r>
        <w:rPr>
          <w:rFonts w:hint="eastAsia" w:ascii="仿宋_GB2312" w:eastAsia="仿宋_GB2312"/>
          <w:sz w:val="32"/>
          <w:szCs w:val="32"/>
        </w:rPr>
        <w:t>万元，占</w:t>
      </w:r>
      <w:r>
        <w:rPr>
          <w:rFonts w:hint="eastAsia" w:ascii="仿宋_GB2312" w:eastAsia="仿宋_GB2312" w:cs="仿宋_GB2312"/>
          <w:sz w:val="32"/>
          <w:szCs w:val="32"/>
          <w:lang w:val="en-US" w:eastAsia="zh-CN"/>
        </w:rPr>
        <w:t>45.86</w:t>
      </w:r>
      <w:r>
        <w:rPr>
          <w:rFonts w:hint="eastAsia" w:ascii="仿宋_GB2312" w:eastAsia="仿宋_GB2312"/>
          <w:sz w:val="32"/>
          <w:szCs w:val="32"/>
        </w:rPr>
        <w:t>%。比上年预算数</w:t>
      </w:r>
      <w:r>
        <w:rPr>
          <w:rFonts w:hint="eastAsia" w:ascii="仿宋_GB2312" w:eastAsia="仿宋_GB2312" w:cs="仿宋_GB2312"/>
          <w:sz w:val="32"/>
          <w:szCs w:val="32"/>
          <w:lang w:val="en-US" w:eastAsia="zh-CN"/>
        </w:rPr>
        <w:t>减少111.67</w:t>
      </w:r>
      <w:r>
        <w:rPr>
          <w:rFonts w:hint="eastAsia" w:ascii="仿宋_GB2312" w:eastAsia="仿宋_GB2312"/>
          <w:sz w:val="32"/>
          <w:szCs w:val="32"/>
        </w:rPr>
        <w:t>万元，主要是</w:t>
      </w:r>
      <w:r>
        <w:rPr>
          <w:rFonts w:hint="eastAsia" w:ascii="仿宋_GB2312" w:eastAsia="仿宋_GB2312"/>
          <w:sz w:val="32"/>
          <w:szCs w:val="32"/>
          <w:lang w:val="en-US" w:eastAsia="zh-CN"/>
        </w:rPr>
        <w:t>项目支出减少</w:t>
      </w:r>
      <w:r>
        <w:rPr>
          <w:rFonts w:hint="eastAsia" w:ascii="仿宋_GB2312" w:eastAsia="仿宋_GB2312"/>
          <w:sz w:val="32"/>
          <w:szCs w:val="32"/>
        </w:rPr>
        <w:t>。</w:t>
      </w:r>
    </w:p>
    <w:p w14:paraId="7690521F">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14:paraId="6AC3DAC5">
      <w:pPr>
        <w:ind w:firstLine="640" w:firstLineChars="200"/>
        <w:rPr>
          <w:rFonts w:hint="eastAsia" w:ascii="楷体" w:eastAsia="楷体"/>
          <w:sz w:val="32"/>
          <w:szCs w:val="32"/>
        </w:rPr>
      </w:pPr>
      <w:r>
        <w:rPr>
          <w:rFonts w:hint="eastAsia" w:ascii="楷体" w:eastAsia="楷体"/>
          <w:sz w:val="32"/>
          <w:szCs w:val="32"/>
        </w:rPr>
        <w:t>（一）机关运行经费</w:t>
      </w:r>
    </w:p>
    <w:p w14:paraId="00EDD540">
      <w:pPr>
        <w:ind w:firstLine="640" w:firstLineChars="200"/>
        <w:rPr>
          <w:rFonts w:hint="eastAsia" w:ascii="仿宋_GB2312" w:eastAsia="仿宋_GB2312"/>
          <w:sz w:val="32"/>
          <w:szCs w:val="32"/>
          <w:highlight w:val="none"/>
        </w:rPr>
      </w:pPr>
      <w:r>
        <w:rPr>
          <w:rFonts w:hint="eastAsia" w:ascii="仿宋_GB2312" w:eastAsia="仿宋_GB2312" w:cs="仿宋_GB2312"/>
          <w:sz w:val="32"/>
          <w:szCs w:val="32"/>
          <w:highlight w:val="none"/>
        </w:rPr>
        <w:t>202</w:t>
      </w:r>
      <w:r>
        <w:rPr>
          <w:rFonts w:hint="eastAsia" w:ascii="仿宋_GB2312" w:eastAsia="仿宋_GB2312" w:cs="仿宋_GB2312"/>
          <w:sz w:val="32"/>
          <w:szCs w:val="32"/>
          <w:highlight w:val="none"/>
          <w:lang w:val="en-US" w:eastAsia="zh-CN"/>
        </w:rPr>
        <w:t>4</w:t>
      </w:r>
      <w:r>
        <w:rPr>
          <w:rFonts w:hint="eastAsia" w:ascii="仿宋_GB2312" w:eastAsia="仿宋_GB2312"/>
          <w:sz w:val="32"/>
          <w:szCs w:val="32"/>
          <w:highlight w:val="none"/>
        </w:rPr>
        <w:t>年</w:t>
      </w:r>
      <w:r>
        <w:rPr>
          <w:rFonts w:hint="eastAsia" w:ascii="仿宋_GB2312" w:eastAsia="仿宋_GB2312" w:cs="仿宋_GB2312"/>
          <w:sz w:val="32"/>
          <w:szCs w:val="32"/>
          <w:highlight w:val="none"/>
        </w:rPr>
        <w:t>临高县科学技术服务中心本级的机关运行经费预算</w:t>
      </w:r>
      <w:r>
        <w:rPr>
          <w:rFonts w:hint="eastAsia" w:ascii="仿宋_GB2312" w:eastAsia="仿宋_GB2312" w:cs="仿宋_GB2312"/>
          <w:sz w:val="32"/>
          <w:szCs w:val="32"/>
          <w:highlight w:val="none"/>
          <w:lang w:val="en-US" w:eastAsia="zh-CN"/>
        </w:rPr>
        <w:t>0</w:t>
      </w:r>
      <w:r>
        <w:rPr>
          <w:rFonts w:hint="eastAsia" w:ascii="仿宋_GB2312" w:eastAsia="仿宋_GB2312"/>
          <w:sz w:val="32"/>
          <w:szCs w:val="32"/>
          <w:highlight w:val="none"/>
        </w:rPr>
        <w:t>万元。</w:t>
      </w:r>
    </w:p>
    <w:p w14:paraId="02BA1FB2">
      <w:pPr>
        <w:ind w:firstLine="640" w:firstLineChars="200"/>
        <w:rPr>
          <w:rFonts w:hint="eastAsia" w:ascii="楷体" w:eastAsia="楷体"/>
          <w:sz w:val="32"/>
          <w:szCs w:val="32"/>
        </w:rPr>
      </w:pPr>
      <w:r>
        <w:rPr>
          <w:rFonts w:hint="eastAsia" w:ascii="楷体" w:eastAsia="楷体"/>
          <w:sz w:val="32"/>
          <w:szCs w:val="32"/>
        </w:rPr>
        <w:t>（二）政府采购情况</w:t>
      </w:r>
    </w:p>
    <w:p w14:paraId="0376EEEC">
      <w:pPr>
        <w:ind w:firstLine="640"/>
        <w:rPr>
          <w:rFonts w:hint="eastAsia" w:ascii="仿宋_GB2312" w:eastAsia="仿宋_GB2312"/>
          <w:sz w:val="32"/>
          <w:szCs w:val="32"/>
        </w:rPr>
      </w:pPr>
      <w:r>
        <w:rPr>
          <w:rFonts w:hint="eastAsia" w:ascii="仿宋_GB2312" w:eastAsia="仿宋_GB2312" w:cs="仿宋_GB2312"/>
          <w:sz w:val="32"/>
          <w:szCs w:val="32"/>
        </w:rPr>
        <w:t>202</w:t>
      </w:r>
      <w:r>
        <w:rPr>
          <w:rFonts w:hint="eastAsia" w:ascii="仿宋_GB2312" w:eastAsia="仿宋_GB2312" w:cs="仿宋_GB2312"/>
          <w:sz w:val="32"/>
          <w:szCs w:val="32"/>
          <w:lang w:val="en-US" w:eastAsia="zh-CN"/>
        </w:rPr>
        <w:t>4</w:t>
      </w:r>
      <w:r>
        <w:rPr>
          <w:rFonts w:hint="eastAsia" w:ascii="仿宋_GB2312" w:eastAsia="仿宋_GB2312"/>
          <w:sz w:val="32"/>
          <w:szCs w:val="32"/>
        </w:rPr>
        <w:t>年</w:t>
      </w:r>
      <w:r>
        <w:rPr>
          <w:rFonts w:hint="eastAsia" w:ascii="仿宋_GB2312" w:eastAsia="仿宋_GB2312" w:cs="仿宋_GB2312"/>
          <w:sz w:val="32"/>
          <w:szCs w:val="32"/>
        </w:rPr>
        <w:t>临高县科学技术服务中心本级及下属各预算单位政府采购预算总额</w:t>
      </w:r>
      <w:r>
        <w:rPr>
          <w:rFonts w:hint="eastAsia" w:ascii="仿宋_GB2312" w:eastAsia="仿宋_GB2312" w:cs="仿宋_GB2312"/>
          <w:sz w:val="32"/>
          <w:szCs w:val="32"/>
          <w:lang w:val="en-US" w:eastAsia="zh-CN"/>
        </w:rPr>
        <w:t>0</w:t>
      </w:r>
      <w:r>
        <w:rPr>
          <w:rFonts w:hint="eastAsia" w:ascii="仿宋_GB2312" w:eastAsia="仿宋_GB2312"/>
          <w:sz w:val="32"/>
          <w:szCs w:val="32"/>
        </w:rPr>
        <w:t>万元，其中：政府采购货物预算</w:t>
      </w:r>
      <w:r>
        <w:rPr>
          <w:rFonts w:hint="eastAsia" w:ascii="仿宋_GB2312" w:eastAsia="仿宋_GB2312" w:cs="仿宋_GB2312"/>
          <w:sz w:val="32"/>
          <w:szCs w:val="32"/>
          <w:lang w:val="en-US" w:eastAsia="zh-CN"/>
        </w:rPr>
        <w:t>0</w:t>
      </w:r>
      <w:r>
        <w:rPr>
          <w:rFonts w:hint="eastAsia" w:ascii="仿宋_GB2312" w:eastAsia="仿宋_GB2312"/>
          <w:sz w:val="32"/>
          <w:szCs w:val="32"/>
        </w:rPr>
        <w:t>万元，政府采购工程预算</w:t>
      </w:r>
      <w:r>
        <w:rPr>
          <w:rFonts w:hint="eastAsia" w:ascii="仿宋_GB2312" w:eastAsia="仿宋_GB2312" w:cs="仿宋_GB2312"/>
          <w:sz w:val="32"/>
          <w:szCs w:val="32"/>
        </w:rPr>
        <w:t>0</w:t>
      </w:r>
      <w:r>
        <w:rPr>
          <w:rFonts w:hint="eastAsia" w:ascii="仿宋_GB2312" w:eastAsia="仿宋_GB2312"/>
          <w:sz w:val="32"/>
          <w:szCs w:val="32"/>
        </w:rPr>
        <w:t>万元，政府采购服务预算</w:t>
      </w:r>
      <w:r>
        <w:rPr>
          <w:rFonts w:hint="eastAsia" w:ascii="仿宋_GB2312" w:eastAsia="仿宋_GB2312" w:cs="仿宋_GB2312"/>
          <w:sz w:val="32"/>
          <w:szCs w:val="32"/>
        </w:rPr>
        <w:t>0</w:t>
      </w:r>
      <w:r>
        <w:rPr>
          <w:rFonts w:hint="eastAsia" w:ascii="仿宋_GB2312" w:eastAsia="仿宋_GB2312"/>
          <w:sz w:val="32"/>
          <w:szCs w:val="32"/>
        </w:rPr>
        <w:t>万元，……。</w:t>
      </w:r>
    </w:p>
    <w:p w14:paraId="11CF1626">
      <w:pPr>
        <w:ind w:firstLine="640" w:firstLineChars="200"/>
        <w:rPr>
          <w:rFonts w:hint="eastAsia" w:ascii="楷体" w:eastAsia="楷体"/>
          <w:sz w:val="32"/>
          <w:szCs w:val="32"/>
        </w:rPr>
      </w:pPr>
      <w:r>
        <w:rPr>
          <w:rFonts w:hint="eastAsia" w:ascii="楷体" w:eastAsia="楷体"/>
          <w:sz w:val="32"/>
          <w:szCs w:val="32"/>
        </w:rPr>
        <w:t>（三）国有资产占有使用情况</w:t>
      </w:r>
    </w:p>
    <w:p w14:paraId="06856FC7">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截至</w:t>
      </w:r>
      <w:r>
        <w:rPr>
          <w:rFonts w:hint="eastAsia" w:ascii="仿宋_GB2312" w:eastAsia="仿宋_GB2312" w:cs="仿宋_GB2312"/>
          <w:sz w:val="32"/>
          <w:szCs w:val="32"/>
          <w:lang w:eastAsia="zh-CN"/>
        </w:rPr>
        <w:t>202</w:t>
      </w:r>
      <w:r>
        <w:rPr>
          <w:rFonts w:hint="eastAsia" w:ascii="仿宋_GB2312" w:eastAsia="仿宋_GB2312" w:cs="仿宋_GB2312"/>
          <w:sz w:val="32"/>
          <w:szCs w:val="32"/>
          <w:lang w:val="en-US" w:eastAsia="zh-CN"/>
        </w:rPr>
        <w:t>4</w:t>
      </w:r>
      <w:r>
        <w:rPr>
          <w:rFonts w:hint="eastAsia" w:ascii="仿宋_GB2312" w:eastAsia="仿宋_GB2312"/>
          <w:sz w:val="32"/>
          <w:szCs w:val="32"/>
        </w:rPr>
        <w:t>年12月31日，</w:t>
      </w:r>
      <w:r>
        <w:rPr>
          <w:rFonts w:hint="eastAsia" w:ascii="仿宋_GB2312" w:eastAsia="仿宋_GB2312" w:cs="仿宋_GB2312"/>
          <w:sz w:val="32"/>
          <w:szCs w:val="32"/>
        </w:rPr>
        <w:t>临高县科学技术服务中心本级及下属各预算单位共有车辆1辆，其中，领导干部用车0辆，机要通信应急用车0辆、一般执法执勤用车0辆、特种专业技术用车0辆、其他用车1辆。单位价值100万元以上设备0台（套）。</w:t>
      </w:r>
    </w:p>
    <w:p w14:paraId="0C53FA37">
      <w:pPr>
        <w:ind w:firstLine="640" w:firstLineChars="200"/>
        <w:rPr>
          <w:rFonts w:hint="eastAsia" w:ascii="楷体" w:eastAsia="楷体"/>
          <w:sz w:val="32"/>
          <w:szCs w:val="32"/>
        </w:rPr>
      </w:pPr>
      <w:r>
        <w:rPr>
          <w:rFonts w:hint="eastAsia" w:ascii="楷体" w:eastAsia="楷体"/>
          <w:sz w:val="32"/>
          <w:szCs w:val="32"/>
        </w:rPr>
        <w:t>（四）绩效目标设置情况</w:t>
      </w:r>
    </w:p>
    <w:p w14:paraId="65325CDE">
      <w:pPr>
        <w:ind w:firstLine="640" w:firstLineChars="200"/>
        <w:rPr>
          <w:rFonts w:hint="eastAsia" w:ascii="仿宋_GB2312" w:eastAsia="仿宋_GB2312"/>
          <w:sz w:val="32"/>
          <w:szCs w:val="32"/>
        </w:rPr>
      </w:pPr>
      <w:r>
        <w:rPr>
          <w:rFonts w:hint="eastAsia" w:ascii="仿宋_GB2312" w:eastAsia="仿宋_GB2312" w:cs="仿宋_GB2312"/>
          <w:sz w:val="32"/>
          <w:szCs w:val="32"/>
        </w:rPr>
        <w:t>202</w:t>
      </w:r>
      <w:r>
        <w:rPr>
          <w:rFonts w:hint="eastAsia" w:ascii="仿宋_GB2312" w:eastAsia="仿宋_GB2312" w:cs="仿宋_GB2312"/>
          <w:sz w:val="32"/>
          <w:szCs w:val="32"/>
          <w:lang w:val="en-US" w:eastAsia="zh-CN"/>
        </w:rPr>
        <w:t>4</w:t>
      </w:r>
      <w:r>
        <w:rPr>
          <w:rFonts w:hint="eastAsia" w:ascii="仿宋_GB2312" w:eastAsia="仿宋_GB2312"/>
          <w:sz w:val="32"/>
          <w:szCs w:val="32"/>
        </w:rPr>
        <w:t>年</w:t>
      </w:r>
      <w:r>
        <w:rPr>
          <w:rFonts w:hint="eastAsia" w:ascii="仿宋_GB2312" w:eastAsia="仿宋_GB2312" w:cs="仿宋_GB2312"/>
          <w:sz w:val="32"/>
          <w:szCs w:val="32"/>
        </w:rPr>
        <w:t>临高县科学技术服务中心</w:t>
      </w:r>
      <w:r>
        <w:rPr>
          <w:rFonts w:hint="eastAsia" w:ascii="仿宋_GB2312" w:eastAsia="仿宋_GB2312" w:cs="仿宋_GB2312"/>
          <w:sz w:val="32"/>
          <w:szCs w:val="32"/>
          <w:lang w:val="en-US" w:eastAsia="zh-CN"/>
        </w:rPr>
        <w:t>13</w:t>
      </w:r>
      <w:r>
        <w:rPr>
          <w:rFonts w:hint="eastAsia" w:ascii="仿宋_GB2312" w:eastAsia="仿宋_GB2312" w:cs="仿宋_GB2312"/>
          <w:sz w:val="32"/>
          <w:szCs w:val="32"/>
        </w:rPr>
        <w:t>个项目实行绩效目标管理，涉及一般公共预算</w:t>
      </w:r>
      <w:r>
        <w:rPr>
          <w:rFonts w:hint="eastAsia" w:ascii="仿宋_GB2312" w:eastAsia="仿宋_GB2312" w:cs="仿宋_GB2312"/>
          <w:sz w:val="32"/>
          <w:szCs w:val="32"/>
          <w:lang w:val="en-US" w:eastAsia="zh-CN"/>
        </w:rPr>
        <w:t>228.62</w:t>
      </w:r>
      <w:r>
        <w:rPr>
          <w:rFonts w:hint="eastAsia" w:ascii="仿宋_GB2312" w:eastAsia="仿宋_GB2312"/>
          <w:sz w:val="32"/>
          <w:szCs w:val="32"/>
        </w:rPr>
        <w:t>万元、政府性基金</w:t>
      </w:r>
      <w:r>
        <w:rPr>
          <w:rFonts w:hint="eastAsia" w:ascii="仿宋_GB2312" w:eastAsia="仿宋_GB2312" w:cs="仿宋_GB2312"/>
          <w:sz w:val="32"/>
          <w:szCs w:val="32"/>
          <w:lang w:val="en-US" w:eastAsia="zh-CN"/>
        </w:rPr>
        <w:t>53</w:t>
      </w:r>
      <w:r>
        <w:rPr>
          <w:rFonts w:hint="eastAsia" w:ascii="仿宋_GB2312" w:eastAsia="仿宋_GB2312"/>
          <w:sz w:val="32"/>
          <w:szCs w:val="32"/>
        </w:rPr>
        <w:t>万元。</w:t>
      </w:r>
    </w:p>
    <w:p w14:paraId="2EF7B6AD">
      <w:pPr>
        <w:jc w:val="left"/>
        <w:rPr>
          <w:rFonts w:ascii="仿宋_GB2312" w:hAnsi="宋体" w:eastAsia="仿宋_GB2312" w:cs="宋体"/>
          <w:color w:val="000000"/>
          <w:kern w:val="0"/>
          <w:sz w:val="32"/>
          <w:szCs w:val="30"/>
        </w:rPr>
      </w:pPr>
    </w:p>
    <w:p w14:paraId="11C40989">
      <w:pPr>
        <w:jc w:val="center"/>
        <w:rPr>
          <w:rFonts w:ascii="黑体" w:hAnsi="黑体" w:eastAsia="黑体"/>
          <w:b/>
          <w:sz w:val="32"/>
          <w:szCs w:val="32"/>
        </w:rPr>
      </w:pPr>
      <w:r>
        <w:rPr>
          <w:rFonts w:hint="eastAsia" w:ascii="黑体" w:hAnsi="黑体" w:eastAsia="黑体"/>
          <w:b/>
          <w:sz w:val="32"/>
          <w:szCs w:val="32"/>
        </w:rPr>
        <w:t>第四部分  名词解释</w:t>
      </w:r>
    </w:p>
    <w:p w14:paraId="395B4E10">
      <w:pPr>
        <w:ind w:firstLine="640" w:firstLineChars="200"/>
        <w:jc w:val="left"/>
        <w:rPr>
          <w:rFonts w:ascii="仿宋_GB2312" w:eastAsia="仿宋_GB2312" w:cs="宋体"/>
          <w:bCs/>
          <w:color w:val="000000"/>
          <w:kern w:val="0"/>
          <w:sz w:val="32"/>
          <w:szCs w:val="32"/>
          <w:lang w:val="zh-CN"/>
        </w:rPr>
      </w:pPr>
    </w:p>
    <w:p w14:paraId="2E68C6FB">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14:paraId="54CA330F">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14:paraId="247BB99F">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14:paraId="4D22FCDD">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14:paraId="7468643D">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14:paraId="7F9AEEF8">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14:paraId="79171DA5">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14:paraId="3527F74E">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14:paraId="1014F762">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14:paraId="604051A6">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14:paraId="0939B235">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14:paraId="2B687FE5">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14:paraId="582C4D9D">
      <w:pPr>
        <w:ind w:firstLine="640" w:firstLineChars="200"/>
        <w:jc w:val="left"/>
        <w:rPr>
          <w:rFonts w:ascii="仿宋_GB2312" w:hAnsi="宋体" w:eastAsia="仿宋_GB2312" w:cs="宋体"/>
          <w:color w:val="000000"/>
          <w:kern w:val="0"/>
          <w:sz w:val="32"/>
          <w:szCs w:val="30"/>
        </w:rPr>
      </w:pPr>
    </w:p>
    <w:p w14:paraId="455E2240">
      <w:pPr>
        <w:ind w:firstLine="640" w:firstLineChars="200"/>
        <w:rPr>
          <w:rFonts w:ascii="仿宋_GB2312" w:hAnsi="黑体" w:eastAsia="仿宋_GB2312" w:cs="仿宋_GB2312"/>
          <w:sz w:val="32"/>
          <w:szCs w:val="32"/>
        </w:rPr>
      </w:pPr>
    </w:p>
    <w:p w14:paraId="673E5804">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0F23F2"/>
    <w:multiLevelType w:val="multilevel"/>
    <w:tmpl w:val="2E0F23F2"/>
    <w:lvl w:ilvl="0" w:tentative="0">
      <w:start w:val="1"/>
      <w:numFmt w:val="decimal"/>
      <w:lvlText w:val="%1."/>
      <w:lvlJc w:val="left"/>
      <w:pPr>
        <w:ind w:left="1160" w:hanging="36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NzFhNTE2ODA4NWNjMzY3MDUyM2Q1MGJjODVmODYifQ=="/>
  </w:docVars>
  <w:rsids>
    <w:rsidRoot w:val="00000000"/>
    <w:rsid w:val="02F70D3E"/>
    <w:rsid w:val="030F1D26"/>
    <w:rsid w:val="036208AE"/>
    <w:rsid w:val="058A152F"/>
    <w:rsid w:val="065E2E82"/>
    <w:rsid w:val="06976AC0"/>
    <w:rsid w:val="07724E37"/>
    <w:rsid w:val="07A42E2C"/>
    <w:rsid w:val="087B7D1C"/>
    <w:rsid w:val="0AC140A8"/>
    <w:rsid w:val="0B0C7351"/>
    <w:rsid w:val="0B154457"/>
    <w:rsid w:val="0BEE4036"/>
    <w:rsid w:val="0EF10D38"/>
    <w:rsid w:val="1054157E"/>
    <w:rsid w:val="10E5667A"/>
    <w:rsid w:val="12266F4A"/>
    <w:rsid w:val="1312127D"/>
    <w:rsid w:val="140C2170"/>
    <w:rsid w:val="1594241D"/>
    <w:rsid w:val="15995C85"/>
    <w:rsid w:val="16BA4105"/>
    <w:rsid w:val="17A07677"/>
    <w:rsid w:val="17AA4179"/>
    <w:rsid w:val="19D5DA33"/>
    <w:rsid w:val="1A4B1C44"/>
    <w:rsid w:val="1E5E7A6C"/>
    <w:rsid w:val="1F7E2174"/>
    <w:rsid w:val="1FBF8E30"/>
    <w:rsid w:val="22012302"/>
    <w:rsid w:val="224070C8"/>
    <w:rsid w:val="226338A3"/>
    <w:rsid w:val="246D6C5B"/>
    <w:rsid w:val="24773635"/>
    <w:rsid w:val="2482431B"/>
    <w:rsid w:val="2A426494"/>
    <w:rsid w:val="2A944F41"/>
    <w:rsid w:val="2BDF0DC0"/>
    <w:rsid w:val="2D7B7CF2"/>
    <w:rsid w:val="2DA3549B"/>
    <w:rsid w:val="2DC01BA9"/>
    <w:rsid w:val="2DC7118A"/>
    <w:rsid w:val="2DCC67A0"/>
    <w:rsid w:val="2E422F06"/>
    <w:rsid w:val="2FF7110D"/>
    <w:rsid w:val="2FFFCED3"/>
    <w:rsid w:val="30E97669"/>
    <w:rsid w:val="32427031"/>
    <w:rsid w:val="33835B53"/>
    <w:rsid w:val="34164C19"/>
    <w:rsid w:val="34605E94"/>
    <w:rsid w:val="34CA77B1"/>
    <w:rsid w:val="34EE34A0"/>
    <w:rsid w:val="36ED3E82"/>
    <w:rsid w:val="37B564F7"/>
    <w:rsid w:val="37C8622A"/>
    <w:rsid w:val="3B273268"/>
    <w:rsid w:val="3BD80A06"/>
    <w:rsid w:val="3D023F8C"/>
    <w:rsid w:val="3E0E6961"/>
    <w:rsid w:val="3F0C61E9"/>
    <w:rsid w:val="3F7FB4B5"/>
    <w:rsid w:val="3FAD4D11"/>
    <w:rsid w:val="40BC4452"/>
    <w:rsid w:val="428216CB"/>
    <w:rsid w:val="429531AD"/>
    <w:rsid w:val="44AE0556"/>
    <w:rsid w:val="44B26298"/>
    <w:rsid w:val="47CF7161"/>
    <w:rsid w:val="48FF3A76"/>
    <w:rsid w:val="49C32CF5"/>
    <w:rsid w:val="4A280C46"/>
    <w:rsid w:val="4FB80849"/>
    <w:rsid w:val="4FC13833"/>
    <w:rsid w:val="4FFE6835"/>
    <w:rsid w:val="50F639B0"/>
    <w:rsid w:val="51DA0BDC"/>
    <w:rsid w:val="522A106B"/>
    <w:rsid w:val="530A54F1"/>
    <w:rsid w:val="537D2167"/>
    <w:rsid w:val="54646E83"/>
    <w:rsid w:val="546E1AAF"/>
    <w:rsid w:val="5588094F"/>
    <w:rsid w:val="576F0018"/>
    <w:rsid w:val="579B0E0D"/>
    <w:rsid w:val="58FD3402"/>
    <w:rsid w:val="592D3CE7"/>
    <w:rsid w:val="5979517E"/>
    <w:rsid w:val="5BC14BBB"/>
    <w:rsid w:val="5C076A71"/>
    <w:rsid w:val="5D213B63"/>
    <w:rsid w:val="5D924A61"/>
    <w:rsid w:val="5DB7E539"/>
    <w:rsid w:val="5E371164"/>
    <w:rsid w:val="5ECC3FA2"/>
    <w:rsid w:val="5F5A7800"/>
    <w:rsid w:val="5FCC3F2F"/>
    <w:rsid w:val="60CA4511"/>
    <w:rsid w:val="60E5134B"/>
    <w:rsid w:val="6129748A"/>
    <w:rsid w:val="641C6E32"/>
    <w:rsid w:val="64D771FD"/>
    <w:rsid w:val="654D7A6A"/>
    <w:rsid w:val="66285F62"/>
    <w:rsid w:val="66860EDB"/>
    <w:rsid w:val="66DACB0B"/>
    <w:rsid w:val="67DB778F"/>
    <w:rsid w:val="69594684"/>
    <w:rsid w:val="697BF56A"/>
    <w:rsid w:val="6AED777A"/>
    <w:rsid w:val="6B6CE30F"/>
    <w:rsid w:val="6B851761"/>
    <w:rsid w:val="6C7F1319"/>
    <w:rsid w:val="6D0D7C60"/>
    <w:rsid w:val="6DAA54AF"/>
    <w:rsid w:val="6DDF74AC"/>
    <w:rsid w:val="6EEB3FD1"/>
    <w:rsid w:val="6EFF5CCE"/>
    <w:rsid w:val="6FAF0D8D"/>
    <w:rsid w:val="6FBF4ED1"/>
    <w:rsid w:val="6FCFCADC"/>
    <w:rsid w:val="6FFA4FE6"/>
    <w:rsid w:val="71C56D5B"/>
    <w:rsid w:val="72BB3CBA"/>
    <w:rsid w:val="75FB0B04"/>
    <w:rsid w:val="786C7F30"/>
    <w:rsid w:val="79F7B683"/>
    <w:rsid w:val="7A41719B"/>
    <w:rsid w:val="7AC53928"/>
    <w:rsid w:val="7B364826"/>
    <w:rsid w:val="7D3D1E9B"/>
    <w:rsid w:val="7D73BCCE"/>
    <w:rsid w:val="7DE79FA0"/>
    <w:rsid w:val="7DEBCAFF"/>
    <w:rsid w:val="7DFC3B04"/>
    <w:rsid w:val="7E9A331D"/>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3975</Words>
  <Characters>4413</Characters>
  <Lines>27</Lines>
  <Paragraphs>7</Paragraphs>
  <TotalTime>138</TotalTime>
  <ScaleCrop>false</ScaleCrop>
  <LinksUpToDate>false</LinksUpToDate>
  <CharactersWithSpaces>4446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jakay</cp:lastModifiedBy>
  <dcterms:modified xsi:type="dcterms:W3CDTF">2024-11-11T11:42:40Z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A5AA793E715E41BE925E2D95A36E1718_13</vt:lpwstr>
  </property>
</Properties>
</file>